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262E" w14:textId="77777777" w:rsidR="00320C21" w:rsidRPr="00877AB5" w:rsidRDefault="00320C21" w:rsidP="007C68D2">
      <w:pPr>
        <w:pStyle w:val="BodyTextIndent"/>
        <w:pBdr>
          <w:top w:val="single" w:sz="4" w:space="1" w:color="auto"/>
          <w:left w:val="single" w:sz="4" w:space="4" w:color="auto"/>
          <w:bottom w:val="single" w:sz="4" w:space="1" w:color="auto"/>
          <w:right w:val="single" w:sz="4" w:space="4" w:color="auto"/>
        </w:pBdr>
        <w:shd w:val="pct12" w:color="auto" w:fill="FFFFFF"/>
        <w:spacing w:after="0"/>
        <w:ind w:left="0"/>
        <w:jc w:val="center"/>
        <w:outlineLvl w:val="1"/>
        <w:rPr>
          <w:rFonts w:asciiTheme="minorHAnsi" w:hAnsiTheme="minorHAnsi"/>
          <w:b/>
          <w:color w:val="000000" w:themeColor="text1"/>
          <w:sz w:val="32"/>
          <w:szCs w:val="22"/>
        </w:rPr>
      </w:pPr>
      <w:bookmarkStart w:id="0" w:name="OLE_LINK3"/>
      <w:bookmarkStart w:id="1" w:name="OLE_LINK4"/>
      <w:r w:rsidRPr="00877AB5">
        <w:rPr>
          <w:rFonts w:asciiTheme="minorHAnsi" w:hAnsiTheme="minorHAnsi"/>
          <w:b/>
          <w:color w:val="000000" w:themeColor="text1"/>
          <w:sz w:val="32"/>
          <w:szCs w:val="22"/>
        </w:rPr>
        <w:t>ATTACHMENT A</w:t>
      </w:r>
    </w:p>
    <w:p w14:paraId="2720691C" w14:textId="07E14750" w:rsidR="00320C21" w:rsidRPr="00877AB5" w:rsidRDefault="00320C21" w:rsidP="007C68D2">
      <w:pPr>
        <w:tabs>
          <w:tab w:val="left" w:pos="5040"/>
        </w:tabs>
        <w:jc w:val="center"/>
        <w:rPr>
          <w:rFonts w:asciiTheme="minorHAnsi" w:hAnsiTheme="minorHAnsi"/>
          <w:color w:val="000000" w:themeColor="text1"/>
          <w:sz w:val="36"/>
        </w:rPr>
      </w:pPr>
      <w:r w:rsidRPr="00877AB5">
        <w:rPr>
          <w:rFonts w:asciiTheme="minorHAnsi" w:hAnsiTheme="minorHAnsi"/>
          <w:color w:val="000000" w:themeColor="text1"/>
          <w:sz w:val="36"/>
        </w:rPr>
        <w:t>SCOPE OF SERVICES</w:t>
      </w:r>
    </w:p>
    <w:p w14:paraId="5DD2F790" w14:textId="77777777" w:rsidR="00981E9A" w:rsidRDefault="00981E9A" w:rsidP="007C68D2">
      <w:pPr>
        <w:widowControl w:val="0"/>
        <w:tabs>
          <w:tab w:val="right" w:leader="underscore" w:pos="9360"/>
        </w:tabs>
        <w:jc w:val="both"/>
        <w:rPr>
          <w:rFonts w:asciiTheme="minorHAnsi" w:hAnsiTheme="minorHAnsi" w:cstheme="minorHAnsi"/>
          <w:color w:val="000000" w:themeColor="text1"/>
          <w:sz w:val="22"/>
          <w:szCs w:val="22"/>
        </w:rPr>
      </w:pPr>
    </w:p>
    <w:p w14:paraId="74405A4B" w14:textId="34D4EBAE" w:rsidR="00BE7970" w:rsidRPr="0075362C" w:rsidRDefault="00BE7970" w:rsidP="007C68D2">
      <w:pPr>
        <w:widowControl w:val="0"/>
        <w:tabs>
          <w:tab w:val="right" w:leader="underscore" w:pos="9360"/>
        </w:tabs>
        <w:jc w:val="both"/>
        <w:rPr>
          <w:rFonts w:ascii="Calibri" w:hAnsi="Calibri" w:cstheme="minorHAnsi"/>
          <w:sz w:val="22"/>
          <w:szCs w:val="22"/>
        </w:rPr>
      </w:pPr>
      <w:r w:rsidRPr="0075362C">
        <w:rPr>
          <w:rFonts w:asciiTheme="minorHAnsi" w:hAnsiTheme="minorHAnsi" w:cstheme="minorHAnsi"/>
          <w:color w:val="000000" w:themeColor="text1"/>
          <w:sz w:val="22"/>
          <w:szCs w:val="22"/>
        </w:rPr>
        <w:t xml:space="preserve">Objective:  </w:t>
      </w:r>
      <w:r w:rsidRPr="0039645C">
        <w:rPr>
          <w:rFonts w:ascii="Calibri" w:hAnsi="Calibri" w:cstheme="minorHAnsi"/>
          <w:sz w:val="22"/>
          <w:szCs w:val="22"/>
        </w:rPr>
        <w:t>The City seeks to</w:t>
      </w:r>
      <w:r w:rsidR="00E026D4" w:rsidRPr="0039645C">
        <w:rPr>
          <w:rFonts w:ascii="Calibri" w:hAnsi="Calibri" w:cstheme="minorHAnsi"/>
          <w:sz w:val="22"/>
          <w:szCs w:val="22"/>
        </w:rPr>
        <w:t xml:space="preserve"> </w:t>
      </w:r>
      <w:r w:rsidR="0039645C" w:rsidRPr="0039645C">
        <w:rPr>
          <w:rFonts w:ascii="Calibri" w:hAnsi="Calibri" w:cstheme="minorHAnsi"/>
          <w:sz w:val="22"/>
          <w:szCs w:val="22"/>
          <w:highlight w:val="yellow"/>
        </w:rPr>
        <w:t>[describe the primary goal of the project]</w:t>
      </w:r>
      <w:r w:rsidR="0039645C" w:rsidRPr="0039645C">
        <w:rPr>
          <w:rFonts w:ascii="Calibri" w:hAnsi="Calibri" w:cstheme="minorHAnsi"/>
          <w:sz w:val="22"/>
          <w:szCs w:val="22"/>
        </w:rPr>
        <w:t>.</w:t>
      </w:r>
    </w:p>
    <w:p w14:paraId="62B33196" w14:textId="77777777" w:rsidR="00494A1A" w:rsidRPr="0075362C" w:rsidRDefault="00494A1A" w:rsidP="007C68D2">
      <w:pPr>
        <w:widowControl w:val="0"/>
        <w:tabs>
          <w:tab w:val="right" w:leader="underscore" w:pos="9360"/>
        </w:tabs>
        <w:rPr>
          <w:rFonts w:asciiTheme="minorHAnsi" w:hAnsiTheme="minorHAnsi"/>
          <w:color w:val="000000" w:themeColor="text1"/>
          <w:sz w:val="22"/>
          <w:szCs w:val="22"/>
        </w:rPr>
      </w:pPr>
    </w:p>
    <w:p w14:paraId="63D4F272" w14:textId="2FBED931" w:rsidR="00BE7970" w:rsidRPr="0039645C" w:rsidRDefault="00133AE3" w:rsidP="007C68D2">
      <w:pPr>
        <w:widowControl w:val="0"/>
        <w:tabs>
          <w:tab w:val="right" w:leader="underscore" w:pos="9360"/>
        </w:tabs>
        <w:rPr>
          <w:rFonts w:ascii="Calibri" w:hAnsi="Calibri" w:cstheme="minorHAnsi"/>
          <w:sz w:val="22"/>
          <w:szCs w:val="22"/>
        </w:rPr>
      </w:pPr>
      <w:r w:rsidRPr="0039645C">
        <w:rPr>
          <w:rFonts w:asciiTheme="minorHAnsi" w:hAnsiTheme="minorHAnsi"/>
          <w:color w:val="000000" w:themeColor="text1"/>
          <w:sz w:val="22"/>
          <w:szCs w:val="22"/>
        </w:rPr>
        <w:t xml:space="preserve">Background:  </w:t>
      </w:r>
      <w:r w:rsidR="0039645C" w:rsidRPr="0039645C">
        <w:rPr>
          <w:rFonts w:asciiTheme="minorHAnsi" w:hAnsiTheme="minorHAnsi"/>
          <w:color w:val="000000" w:themeColor="text1"/>
          <w:sz w:val="22"/>
          <w:szCs w:val="22"/>
        </w:rPr>
        <w:t xml:space="preserve">This project consists of </w:t>
      </w:r>
      <w:r w:rsidR="0039645C" w:rsidRPr="0039645C">
        <w:rPr>
          <w:rFonts w:asciiTheme="minorHAnsi" w:hAnsiTheme="minorHAnsi"/>
          <w:color w:val="000000" w:themeColor="text1"/>
          <w:sz w:val="22"/>
          <w:szCs w:val="22"/>
          <w:highlight w:val="yellow"/>
        </w:rPr>
        <w:t>[summarize proposed scope]</w:t>
      </w:r>
      <w:r w:rsidR="0039645C" w:rsidRPr="0039645C">
        <w:rPr>
          <w:rFonts w:asciiTheme="minorHAnsi" w:hAnsiTheme="minorHAnsi"/>
          <w:color w:val="000000" w:themeColor="text1"/>
          <w:sz w:val="22"/>
          <w:szCs w:val="22"/>
        </w:rPr>
        <w:t xml:space="preserve">.  A rough order of magnitude cost estimate for construction is </w:t>
      </w:r>
      <w:r w:rsidR="0039645C" w:rsidRPr="0039645C">
        <w:rPr>
          <w:rFonts w:asciiTheme="minorHAnsi" w:hAnsiTheme="minorHAnsi"/>
          <w:color w:val="000000" w:themeColor="text1"/>
          <w:sz w:val="22"/>
          <w:szCs w:val="22"/>
          <w:highlight w:val="yellow"/>
        </w:rPr>
        <w:t>$[EOPC, if available]</w:t>
      </w:r>
      <w:r w:rsidR="0039645C" w:rsidRPr="0039645C">
        <w:rPr>
          <w:rFonts w:asciiTheme="minorHAnsi" w:hAnsiTheme="minorHAnsi"/>
          <w:color w:val="000000" w:themeColor="text1"/>
          <w:sz w:val="22"/>
          <w:szCs w:val="22"/>
        </w:rPr>
        <w:t>.</w:t>
      </w:r>
    </w:p>
    <w:p w14:paraId="25248022" w14:textId="045463BC" w:rsidR="00494A1A" w:rsidRPr="0075362C" w:rsidRDefault="00494A1A" w:rsidP="007C68D2">
      <w:pPr>
        <w:widowControl w:val="0"/>
        <w:tabs>
          <w:tab w:val="right" w:leader="underscore" w:pos="9360"/>
        </w:tabs>
        <w:rPr>
          <w:rFonts w:ascii="Calibri" w:hAnsi="Calibri" w:cstheme="minorHAnsi"/>
          <w:sz w:val="22"/>
          <w:szCs w:val="22"/>
        </w:rPr>
      </w:pPr>
    </w:p>
    <w:tbl>
      <w:tblPr>
        <w:tblStyle w:val="TableGrid"/>
        <w:tblW w:w="0" w:type="auto"/>
        <w:tblBorders>
          <w:insideH w:val="none" w:sz="0" w:space="0" w:color="auto"/>
        </w:tblBorders>
        <w:tblCellMar>
          <w:left w:w="0" w:type="dxa"/>
          <w:right w:w="0" w:type="dxa"/>
        </w:tblCellMar>
        <w:tblLook w:val="04A0" w:firstRow="1" w:lastRow="0" w:firstColumn="1" w:lastColumn="0" w:noHBand="0" w:noVBand="1"/>
      </w:tblPr>
      <w:tblGrid>
        <w:gridCol w:w="9350"/>
      </w:tblGrid>
      <w:tr w:rsidR="00BE7970" w:rsidRPr="0075362C" w14:paraId="38D0FBB8" w14:textId="77777777" w:rsidTr="00BE7970">
        <w:tc>
          <w:tcPr>
            <w:tcW w:w="9350" w:type="dxa"/>
          </w:tcPr>
          <w:p w14:paraId="1D0A8D07" w14:textId="418FBD91" w:rsidR="00BE7970" w:rsidRPr="0075362C" w:rsidRDefault="00BE7970" w:rsidP="007C68D2">
            <w:pPr>
              <w:widowControl w:val="0"/>
              <w:ind w:left="216" w:right="216"/>
              <w:jc w:val="both"/>
              <w:rPr>
                <w:rFonts w:asciiTheme="minorHAnsi" w:hAnsiTheme="minorHAnsi"/>
                <w:b/>
              </w:rPr>
            </w:pPr>
            <w:r w:rsidRPr="0075362C">
              <w:rPr>
                <w:rFonts w:asciiTheme="minorHAnsi" w:hAnsiTheme="minorHAnsi"/>
                <w:b/>
              </w:rPr>
              <w:t>EnvisionCR Element/Goal:</w:t>
            </w:r>
            <w:r w:rsidRPr="0075362C">
              <w:rPr>
                <w:rFonts w:asciiTheme="minorHAnsi" w:hAnsiTheme="minorHAnsi"/>
              </w:rPr>
              <w:t xml:space="preserve"> </w:t>
            </w:r>
            <w:sdt>
              <w:sdtPr>
                <w:rPr>
                  <w:rFonts w:asciiTheme="minorHAnsi" w:hAnsiTheme="minorHAnsi" w:cs="Arial"/>
                </w:rPr>
                <w:alias w:val="Select EnvisionCR Element/Goal:"/>
                <w:tag w:val="Select EnvisionCR Element/Goal:"/>
                <w:id w:val="-164476585"/>
                <w:placeholder>
                  <w:docPart w:val="D4F204C285864790B21BD5A78DB2BEEC"/>
                </w:placeholder>
                <w:dropDownList>
                  <w:listItem w:displayText="(Click here to select)" w:value="(Click here to select)"/>
                  <w:listItem w:displayText="StrengthenCR Goal 1: Support existing and new neighborhood associations through the development of Neighborhood Action Plans." w:value="StrengthenCR Goal 1: Support existing and new neighborhood associations through the development of Neighborhood Action Plans."/>
                  <w:listItem w:displayText="StrengthenCR Goal 2: Improve the quality and identity of neighborhoods and key corridors." w:value="StrengthenCR Goal 2: Improve the quality and identity of neighborhoods and key corridors."/>
                  <w:listItem w:displayText="StrengthenCR Goal 3: Adopt policies that create choices in housing types and prices throughout the City." w:value="StrengthenCR Goal 3: Adopt policies that create choices in housing types and prices throughout the City."/>
                  <w:listItem w:displayText="StrengthenCR Goal 4: Create a city that is affordable and accessible to all members of the community." w:value="StrengthenCR Goal 4: Create a city that is affordable and accessible to all members of the community."/>
                  <w:listItem w:displayText="GrowCR Goal 1: Encourage mixed-use and infill development." w:value="GrowCR Goal 1: Encourage mixed-use and infill development."/>
                  <w:listItem w:displayText="GrowCR Goal 2: Manage Growth." w:value="GrowCR Goal 2: Manage Growth."/>
                  <w:listItem w:displayText="GrowCR Goal 3: Connect growing areas to existing neighborhoods." w:value="GrowCR Goal 3: Connect growing areas to existing neighborhoods."/>
                  <w:listItem w:displayText="GrowCR Goal 4: Communicate and collaborate with regional partners." w:value="GrowCR Goal 4: Communicate and collaborate with regional partners."/>
                  <w:listItem w:displayText="GreenCR Goal 1: Be stewards for the environment, promoting economic and social growth while restoring the relationship between the city and the natural environment." w:value="GreenCR Goal 1: Be stewards for the environment, promoting economic and social growth while restoring the relationship between the city and the natural environment."/>
                  <w:listItem w:displayText="GreenCR Goal 2: Have the best parks, recreation and trails system in the region." w:value="GreenCR Goal 2: Have the best parks, recreation and trails system in the region."/>
                  <w:listItem w:displayText="GreenCR Goal 3: Lead in energy conservation and innovation." w:value="GreenCR Goal 3: Lead in energy conservation and innovation."/>
                  <w:listItem w:displayText="ConnectCR Goal 1: Provide choices for all transportation users: inter- and intra-city." w:value="ConnectCR Goal 1: Provide choices for all transportation users: inter- and intra-city."/>
                  <w:listItem w:displayText="ConnectCR Goal 2: Build a complete network of connected streets." w:value="ConnectCR Goal 2: Build a complete network of connected streets."/>
                  <w:listItem w:displayText="ConnectCR Goal 3: Establish a network of complete streets." w:value="ConnectCR Goal 3: Establish a network of complete streets."/>
                  <w:listItem w:displayText="ConnectCR Goal 4: Improve the function and appearance of our key corridors." w:value="ConnectCR Goal 4: Improve the function and appearance of our key corridors."/>
                  <w:listItem w:displayText="ConnectCR Goal 5: Support the development of an effective, regional, multimodal transportation system." w:value="ConnectCR Goal 5: Support the development of an effective, regional, multimodal transportation system."/>
                  <w:listItem w:displayText="InvestCR Goal 1: Expand economic development efforts to support business and workforce growth, market Cedar Rapids, and engage regional partners." w:value="InvestCR Goal 1: Expand economic development efforts to support business and workforce growth, market Cedar Rapids, and engage regional partners."/>
                  <w:listItem w:displayText="InvestCR Goal 2: Cultivate a skilled workforce by providing cutting-edge training and recruiting talented workers." w:value="InvestCR Goal 2: Cultivate a skilled workforce by providing cutting-edge training and recruiting talented workers."/>
                  <w:listItem w:displayText="InvestCR Goal 3: Reinvest in the city's business corridors and districts." w:value="InvestCR Goal 3: Reinvest in the city's business corridors and districts."/>
                  <w:listItem w:displayText="InvestCR Goal 4: Grow a sustainable, diverse economy by supporting businesses, fostering entrepreneurism, and targeting industry-specific growth." w:value="InvestCR Goal 4: Grow a sustainable, diverse economy by supporting businesses, fostering entrepreneurism, and targeting industry-specific growth."/>
                  <w:listItem w:displayText="ProtectCR Goal 1: Protect Cedar Rapids from flooding and other hazards." w:value="ProtectCR Goal 1: Protect Cedar Rapids from flooding and other hazards."/>
                  <w:listItem w:displayText="ProtectCR Goal 2: Manage growth and development to balance costs and serviceability to neighborhoods." w:value="ProtectCR Goal 2: Manage growth and development to balance costs and serviceability to neighborhoods."/>
                  <w:listItem w:displayText="ProtectCR Goal 3: Maintain and provide quality services to the community." w:value="ProtectCR Goal 3: Maintain and provide quality services to the community."/>
                  <w:listItem w:displayText="ProtectCR Goal 4: Demonstrate best practices in building construction." w:value="ProtectCR Goal 4: Demonstrate best practices in building construction."/>
                  <w:listItem w:displayText="Routine business - EnvisionCR does not apply" w:value="Routine business - EnvisionCR does not apply"/>
                </w:dropDownList>
              </w:sdtPr>
              <w:sdtEndPr/>
              <w:sdtContent>
                <w:r w:rsidR="00F96318">
                  <w:rPr>
                    <w:rFonts w:asciiTheme="minorHAnsi" w:hAnsiTheme="minorHAnsi" w:cs="Arial"/>
                  </w:rPr>
                  <w:t>(Click here to select)</w:t>
                </w:r>
              </w:sdtContent>
            </w:sdt>
          </w:p>
        </w:tc>
      </w:tr>
    </w:tbl>
    <w:p w14:paraId="5B9618B7" w14:textId="29A50DB0" w:rsidR="00826C18" w:rsidRPr="0075362C" w:rsidRDefault="00826C18" w:rsidP="007C68D2">
      <w:pPr>
        <w:rPr>
          <w:rFonts w:asciiTheme="minorHAnsi" w:hAnsiTheme="minorHAnsi" w:cstheme="minorHAnsi"/>
          <w:b/>
          <w:bCs/>
          <w:sz w:val="22"/>
          <w:szCs w:val="22"/>
        </w:rPr>
      </w:pPr>
    </w:p>
    <w:p w14:paraId="66780135" w14:textId="22A36A7B" w:rsidR="00846BFD" w:rsidRPr="0075362C" w:rsidRDefault="00846BFD" w:rsidP="00846BFD">
      <w:pPr>
        <w:widowControl w:val="0"/>
        <w:tabs>
          <w:tab w:val="right" w:leader="underscore" w:pos="9360"/>
        </w:tabs>
        <w:jc w:val="both"/>
        <w:rPr>
          <w:rFonts w:ascii="Calibri" w:hAnsi="Calibri" w:cstheme="minorHAnsi"/>
          <w:sz w:val="22"/>
          <w:szCs w:val="22"/>
        </w:rPr>
      </w:pPr>
      <w:r w:rsidRPr="0075362C">
        <w:rPr>
          <w:rFonts w:ascii="Calibri" w:hAnsi="Calibri" w:cstheme="minorHAnsi"/>
          <w:sz w:val="22"/>
          <w:szCs w:val="22"/>
        </w:rPr>
        <w:t>All services shall be performed in accordance with the</w:t>
      </w:r>
      <w:r w:rsidRPr="0075362C">
        <w:rPr>
          <w:sz w:val="22"/>
          <w:szCs w:val="22"/>
        </w:rPr>
        <w:t xml:space="preserve"> </w:t>
      </w:r>
      <w:r w:rsidRPr="0075362C">
        <w:rPr>
          <w:rFonts w:ascii="Calibri" w:hAnsi="Calibri" w:cstheme="minorHAnsi"/>
          <w:sz w:val="22"/>
          <w:szCs w:val="22"/>
        </w:rPr>
        <w:t>Statewide Urban Design and Specifications (SUDAS) Design Manual and the Cedar Rapids General</w:t>
      </w:r>
      <w:r w:rsidRPr="0075362C">
        <w:rPr>
          <w:rFonts w:asciiTheme="minorHAnsi" w:hAnsiTheme="minorHAnsi" w:cstheme="minorHAnsi"/>
          <w:bCs/>
          <w:iCs/>
          <w:sz w:val="22"/>
          <w:szCs w:val="22"/>
        </w:rPr>
        <w:t xml:space="preserve"> Supplement as well as the</w:t>
      </w:r>
      <w:r w:rsidRPr="0075362C">
        <w:rPr>
          <w:rFonts w:ascii="Calibri" w:hAnsi="Calibri" w:cstheme="minorHAnsi"/>
          <w:sz w:val="22"/>
          <w:szCs w:val="22"/>
        </w:rPr>
        <w:t xml:space="preserve"> </w:t>
      </w:r>
      <w:r w:rsidR="00401FF4" w:rsidRPr="00401FF4">
        <w:rPr>
          <w:rFonts w:ascii="Calibri" w:hAnsi="Calibri" w:cstheme="minorHAnsi"/>
          <w:sz w:val="22"/>
          <w:szCs w:val="22"/>
          <w:highlight w:val="yellow"/>
        </w:rPr>
        <w:t>[YEAR]</w:t>
      </w:r>
      <w:r w:rsidR="00401FF4">
        <w:rPr>
          <w:rFonts w:ascii="Calibri" w:hAnsi="Calibri" w:cstheme="minorHAnsi"/>
          <w:sz w:val="22"/>
          <w:szCs w:val="22"/>
        </w:rPr>
        <w:t xml:space="preserve"> version of the </w:t>
      </w:r>
      <w:r w:rsidRPr="0075362C">
        <w:rPr>
          <w:rFonts w:ascii="Calibri" w:hAnsi="Calibri" w:cstheme="minorHAnsi"/>
          <w:sz w:val="22"/>
          <w:szCs w:val="22"/>
        </w:rPr>
        <w:t>City of Cedar Rapids Project Development and Management Manual.</w:t>
      </w:r>
    </w:p>
    <w:p w14:paraId="56B219AF" w14:textId="77777777" w:rsidR="00846BFD" w:rsidRPr="0075362C" w:rsidRDefault="00846BFD" w:rsidP="007C68D2">
      <w:pPr>
        <w:rPr>
          <w:rFonts w:asciiTheme="minorHAnsi" w:hAnsiTheme="minorHAnsi" w:cstheme="minorHAnsi"/>
          <w:b/>
          <w:bCs/>
          <w:sz w:val="22"/>
          <w:szCs w:val="22"/>
        </w:rPr>
      </w:pPr>
    </w:p>
    <w:p w14:paraId="1E50A41C" w14:textId="77777777" w:rsidR="00846BFD" w:rsidRPr="0075362C" w:rsidRDefault="00846BFD" w:rsidP="00846BFD">
      <w:pPr>
        <w:widowControl w:val="0"/>
        <w:tabs>
          <w:tab w:val="right" w:leader="underscore" w:pos="9360"/>
        </w:tabs>
        <w:rPr>
          <w:rFonts w:asciiTheme="minorHAnsi" w:hAnsiTheme="minorHAnsi"/>
          <w:color w:val="000000" w:themeColor="text1"/>
          <w:sz w:val="22"/>
          <w:szCs w:val="22"/>
        </w:rPr>
      </w:pPr>
      <w:r w:rsidRPr="0075362C">
        <w:rPr>
          <w:rFonts w:asciiTheme="minorHAnsi" w:hAnsiTheme="minorHAnsi"/>
          <w:color w:val="000000" w:themeColor="text1"/>
          <w:sz w:val="22"/>
          <w:szCs w:val="22"/>
        </w:rPr>
        <w:t>The Scope of Services to be performed by the Consultant shall include the Services and supplies to complete the following tasks:</w:t>
      </w:r>
    </w:p>
    <w:p w14:paraId="3ADE935E" w14:textId="77777777" w:rsidR="00846BFD" w:rsidRPr="0075362C" w:rsidRDefault="00846BFD" w:rsidP="007C68D2">
      <w:pPr>
        <w:rPr>
          <w:rFonts w:asciiTheme="minorHAnsi" w:hAnsiTheme="minorHAnsi" w:cstheme="minorHAnsi"/>
          <w:b/>
          <w:bCs/>
          <w:sz w:val="22"/>
          <w:szCs w:val="22"/>
        </w:rPr>
      </w:pPr>
    </w:p>
    <w:p w14:paraId="1F62A6DE" w14:textId="736B645F" w:rsidR="00BE7970" w:rsidRPr="0075362C" w:rsidRDefault="00BE7970" w:rsidP="007C68D2">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t xml:space="preserve">TASK A – </w:t>
      </w:r>
      <w:r w:rsidR="00FA44DF">
        <w:rPr>
          <w:rFonts w:asciiTheme="minorHAnsi" w:hAnsiTheme="minorHAnsi" w:cstheme="minorHAnsi"/>
          <w:b/>
          <w:bCs/>
          <w:sz w:val="22"/>
          <w:szCs w:val="22"/>
        </w:rPr>
        <w:t>PROJECT COMMUNICATIONS</w:t>
      </w:r>
    </w:p>
    <w:p w14:paraId="20DEE811" w14:textId="20D2249B" w:rsidR="00BE7970" w:rsidRPr="006E6E66" w:rsidRDefault="006E6E66" w:rsidP="006E6E66">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sidRPr="006E6E66">
        <w:rPr>
          <w:rFonts w:asciiTheme="minorHAnsi" w:hAnsiTheme="minorHAnsi" w:cstheme="minorHAnsi"/>
          <w:color w:val="auto"/>
          <w:sz w:val="22"/>
          <w:szCs w:val="22"/>
          <w:u w:val="single"/>
        </w:rPr>
        <w:t>1.0</w:t>
      </w:r>
      <w:r w:rsidRPr="006E6E66">
        <w:rPr>
          <w:rFonts w:asciiTheme="minorHAnsi" w:hAnsiTheme="minorHAnsi" w:cstheme="minorHAnsi"/>
          <w:color w:val="auto"/>
          <w:sz w:val="22"/>
          <w:szCs w:val="22"/>
          <w:u w:val="single"/>
        </w:rPr>
        <w:tab/>
      </w:r>
      <w:r w:rsidR="00BE7970" w:rsidRPr="006E6E66">
        <w:rPr>
          <w:rFonts w:asciiTheme="minorHAnsi" w:hAnsiTheme="minorHAnsi" w:cstheme="minorHAnsi"/>
          <w:color w:val="auto"/>
          <w:sz w:val="22"/>
          <w:szCs w:val="22"/>
          <w:u w:val="single"/>
        </w:rPr>
        <w:t>Monitoring Project Schedule</w:t>
      </w:r>
    </w:p>
    <w:p w14:paraId="22799344" w14:textId="7902EF0D" w:rsidR="00BE7970" w:rsidRPr="0075362C" w:rsidRDefault="00BE7970" w:rsidP="006E6E66">
      <w:pPr>
        <w:pStyle w:val="BodyText"/>
        <w:widowControl w:val="0"/>
        <w:spacing w:after="0"/>
        <w:jc w:val="both"/>
        <w:rPr>
          <w:rFonts w:asciiTheme="minorHAnsi" w:hAnsiTheme="minorHAnsi" w:cstheme="minorHAnsi"/>
          <w:bCs/>
          <w:sz w:val="22"/>
          <w:szCs w:val="22"/>
        </w:rPr>
      </w:pPr>
      <w:r w:rsidRPr="0075362C">
        <w:rPr>
          <w:rFonts w:asciiTheme="minorHAnsi" w:hAnsiTheme="minorHAnsi" w:cstheme="minorHAnsi"/>
          <w:bCs/>
          <w:sz w:val="22"/>
          <w:szCs w:val="22"/>
        </w:rPr>
        <w:t xml:space="preserve">The Consultant shall </w:t>
      </w:r>
      <w:r w:rsidR="0079005D" w:rsidRPr="0075362C">
        <w:rPr>
          <w:rFonts w:asciiTheme="minorHAnsi" w:hAnsiTheme="minorHAnsi" w:cstheme="minorHAnsi"/>
          <w:bCs/>
          <w:sz w:val="22"/>
          <w:szCs w:val="22"/>
        </w:rPr>
        <w:t xml:space="preserve">prepare and submit </w:t>
      </w:r>
      <w:r w:rsidR="0039645C" w:rsidRPr="0039645C">
        <w:rPr>
          <w:rFonts w:asciiTheme="minorHAnsi" w:hAnsiTheme="minorHAnsi" w:cstheme="minorHAnsi"/>
          <w:bCs/>
          <w:sz w:val="22"/>
          <w:szCs w:val="22"/>
          <w:highlight w:val="yellow"/>
        </w:rPr>
        <w:t>[frequency]</w:t>
      </w:r>
      <w:r w:rsidR="0079005D" w:rsidRPr="0075362C">
        <w:rPr>
          <w:rFonts w:asciiTheme="minorHAnsi" w:hAnsiTheme="minorHAnsi" w:cstheme="minorHAnsi"/>
          <w:bCs/>
          <w:sz w:val="22"/>
          <w:szCs w:val="22"/>
        </w:rPr>
        <w:t xml:space="preserve"> progress</w:t>
      </w:r>
      <w:r w:rsidR="00846BFD" w:rsidRPr="0075362C">
        <w:rPr>
          <w:rFonts w:asciiTheme="minorHAnsi" w:hAnsiTheme="minorHAnsi" w:cstheme="minorHAnsi"/>
          <w:bCs/>
          <w:sz w:val="22"/>
          <w:szCs w:val="22"/>
        </w:rPr>
        <w:t xml:space="preserve"> updates (1-page) via email.</w:t>
      </w:r>
    </w:p>
    <w:p w14:paraId="3221618B" w14:textId="77777777" w:rsidR="007C68D2" w:rsidRPr="0075362C" w:rsidRDefault="007C68D2" w:rsidP="007C68D2">
      <w:pPr>
        <w:pStyle w:val="BodyText"/>
        <w:widowControl w:val="0"/>
        <w:spacing w:after="0"/>
        <w:ind w:left="450"/>
        <w:jc w:val="both"/>
        <w:rPr>
          <w:rFonts w:asciiTheme="minorHAnsi" w:hAnsiTheme="minorHAnsi" w:cstheme="minorHAnsi"/>
          <w:bCs/>
          <w:sz w:val="22"/>
          <w:szCs w:val="22"/>
        </w:rPr>
      </w:pPr>
    </w:p>
    <w:p w14:paraId="2D136F4C" w14:textId="5D9019E6" w:rsidR="00BE7970" w:rsidRPr="006E6E66" w:rsidRDefault="006E6E66" w:rsidP="006E6E66">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2.0</w:t>
      </w:r>
      <w:r>
        <w:rPr>
          <w:rFonts w:asciiTheme="minorHAnsi" w:hAnsiTheme="minorHAnsi" w:cstheme="minorHAnsi"/>
          <w:color w:val="auto"/>
          <w:sz w:val="22"/>
          <w:szCs w:val="22"/>
          <w:u w:val="single"/>
        </w:rPr>
        <w:tab/>
      </w:r>
      <w:r w:rsidR="00BE7970" w:rsidRPr="006E6E66">
        <w:rPr>
          <w:rFonts w:asciiTheme="minorHAnsi" w:hAnsiTheme="minorHAnsi" w:cstheme="minorHAnsi"/>
          <w:color w:val="auto"/>
          <w:sz w:val="22"/>
          <w:szCs w:val="22"/>
          <w:u w:val="single"/>
        </w:rPr>
        <w:t>Monitoring Project Scope</w:t>
      </w:r>
    </w:p>
    <w:p w14:paraId="5DA1770C" w14:textId="3A803C29" w:rsidR="00BE7970" w:rsidRPr="0075362C" w:rsidRDefault="00BE7970" w:rsidP="006E6E66">
      <w:pPr>
        <w:pStyle w:val="BodyText"/>
        <w:widowControl w:val="0"/>
        <w:spacing w:after="0"/>
        <w:jc w:val="both"/>
        <w:rPr>
          <w:rFonts w:asciiTheme="minorHAnsi" w:hAnsiTheme="minorHAnsi" w:cstheme="minorHAnsi"/>
          <w:bCs/>
          <w:sz w:val="22"/>
          <w:szCs w:val="22"/>
        </w:rPr>
      </w:pPr>
      <w:r w:rsidRPr="0075362C">
        <w:rPr>
          <w:rFonts w:asciiTheme="minorHAnsi" w:hAnsiTheme="minorHAnsi" w:cstheme="minorHAnsi"/>
          <w:bCs/>
          <w:sz w:val="22"/>
          <w:szCs w:val="22"/>
        </w:rPr>
        <w:t xml:space="preserve">The Consultant shall inform the City of any services required which may not be included in the scope of the design services contract approved by the City for this Project.  It will be the responsibility of the Consultant to make the City aware of any potential amendments to the contract </w:t>
      </w:r>
      <w:r w:rsidR="00A63DAD" w:rsidRPr="0075362C">
        <w:rPr>
          <w:rFonts w:asciiTheme="minorHAnsi" w:hAnsiTheme="minorHAnsi" w:cstheme="minorHAnsi"/>
          <w:bCs/>
          <w:sz w:val="22"/>
          <w:szCs w:val="22"/>
        </w:rPr>
        <w:t>before the services are rendered.</w:t>
      </w:r>
    </w:p>
    <w:p w14:paraId="5618D29F" w14:textId="77777777" w:rsidR="007C68D2" w:rsidRPr="0075362C" w:rsidRDefault="007C68D2" w:rsidP="007C68D2">
      <w:pPr>
        <w:pStyle w:val="BodyText"/>
        <w:widowControl w:val="0"/>
        <w:spacing w:after="0"/>
        <w:ind w:left="446"/>
        <w:jc w:val="both"/>
        <w:rPr>
          <w:rFonts w:asciiTheme="minorHAnsi" w:hAnsiTheme="minorHAnsi" w:cstheme="minorHAnsi"/>
          <w:bCs/>
          <w:sz w:val="22"/>
          <w:szCs w:val="22"/>
        </w:rPr>
      </w:pPr>
    </w:p>
    <w:p w14:paraId="1660E94B" w14:textId="4C03C658" w:rsidR="00BE7970" w:rsidRPr="006E6E66" w:rsidRDefault="006E6E66" w:rsidP="006E6E66">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3.0</w:t>
      </w:r>
      <w:r>
        <w:rPr>
          <w:rFonts w:asciiTheme="minorHAnsi" w:hAnsiTheme="minorHAnsi" w:cstheme="minorHAnsi"/>
          <w:color w:val="auto"/>
          <w:sz w:val="22"/>
          <w:szCs w:val="22"/>
          <w:u w:val="single"/>
        </w:rPr>
        <w:tab/>
      </w:r>
      <w:r w:rsidR="00BE7970" w:rsidRPr="006E6E66">
        <w:rPr>
          <w:rFonts w:asciiTheme="minorHAnsi" w:hAnsiTheme="minorHAnsi" w:cstheme="minorHAnsi"/>
          <w:color w:val="auto"/>
          <w:sz w:val="22"/>
          <w:szCs w:val="22"/>
          <w:u w:val="single"/>
        </w:rPr>
        <w:t>Project Review Meetings</w:t>
      </w:r>
    </w:p>
    <w:p w14:paraId="1EE2A53C" w14:textId="7CA27D08" w:rsidR="00BE7970" w:rsidRPr="0075362C" w:rsidRDefault="00BE7970" w:rsidP="006E6E66">
      <w:pPr>
        <w:pStyle w:val="BodyText"/>
        <w:widowControl w:val="0"/>
        <w:spacing w:after="0"/>
        <w:jc w:val="both"/>
        <w:rPr>
          <w:rFonts w:asciiTheme="minorHAnsi" w:hAnsiTheme="minorHAnsi" w:cstheme="minorHAnsi"/>
          <w:bCs/>
          <w:sz w:val="22"/>
          <w:szCs w:val="22"/>
        </w:rPr>
      </w:pPr>
      <w:r w:rsidRPr="0075362C">
        <w:rPr>
          <w:rFonts w:asciiTheme="minorHAnsi" w:hAnsiTheme="minorHAnsi" w:cstheme="minorHAnsi"/>
          <w:bCs/>
          <w:sz w:val="22"/>
          <w:szCs w:val="22"/>
        </w:rPr>
        <w:t>The Consultant shall meet with the City or its designated representative to rev</w:t>
      </w:r>
      <w:bookmarkStart w:id="2" w:name="_GoBack"/>
      <w:bookmarkEnd w:id="2"/>
      <w:r w:rsidRPr="0075362C">
        <w:rPr>
          <w:rFonts w:asciiTheme="minorHAnsi" w:hAnsiTheme="minorHAnsi" w:cstheme="minorHAnsi"/>
          <w:bCs/>
          <w:sz w:val="22"/>
          <w:szCs w:val="22"/>
        </w:rPr>
        <w:t>iew progress and to discuss specific elements of the project design.  The meetings will also serve to establish schedules, develop project goals, establish design parameters, promote a dialog between the various entities, improve the decision-making process, and expedite design development.  The consultant shall keep documentation of all communications.</w:t>
      </w:r>
      <w:r w:rsidR="00D22F35">
        <w:rPr>
          <w:rFonts w:asciiTheme="minorHAnsi" w:hAnsiTheme="minorHAnsi" w:cstheme="minorHAnsi"/>
          <w:bCs/>
          <w:sz w:val="22"/>
          <w:szCs w:val="22"/>
        </w:rPr>
        <w:t xml:space="preserve"> Meeting may include but are not limited to project kickoff, functional design, preliminary design, intermediate design, final design, field review and any other meeting deemed necessary by the City to complete the contract documents for bidding.</w:t>
      </w:r>
    </w:p>
    <w:p w14:paraId="491698B0" w14:textId="28666B1F" w:rsidR="007C68D2" w:rsidRPr="0075362C" w:rsidRDefault="007C68D2" w:rsidP="00A63DAD">
      <w:pPr>
        <w:pStyle w:val="BodyText"/>
        <w:widowControl w:val="0"/>
        <w:spacing w:after="0"/>
        <w:jc w:val="both"/>
        <w:rPr>
          <w:rFonts w:asciiTheme="minorHAnsi" w:hAnsiTheme="minorHAnsi" w:cstheme="minorHAnsi"/>
          <w:sz w:val="22"/>
          <w:szCs w:val="22"/>
        </w:rPr>
      </w:pPr>
    </w:p>
    <w:p w14:paraId="047E574A" w14:textId="70E3BA70" w:rsidR="00BE7970" w:rsidRPr="006E6E66" w:rsidRDefault="006E6E66" w:rsidP="006E6E66">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4.0</w:t>
      </w:r>
      <w:r>
        <w:rPr>
          <w:rFonts w:asciiTheme="minorHAnsi" w:hAnsiTheme="minorHAnsi" w:cstheme="minorHAnsi"/>
          <w:color w:val="auto"/>
          <w:sz w:val="22"/>
          <w:szCs w:val="22"/>
          <w:u w:val="single"/>
        </w:rPr>
        <w:tab/>
      </w:r>
      <w:r w:rsidR="00BE7970" w:rsidRPr="006E6E66">
        <w:rPr>
          <w:rFonts w:asciiTheme="minorHAnsi" w:hAnsiTheme="minorHAnsi" w:cstheme="minorHAnsi"/>
          <w:color w:val="auto"/>
          <w:sz w:val="22"/>
          <w:szCs w:val="22"/>
          <w:u w:val="single"/>
        </w:rPr>
        <w:t>Invoice Processing and Review</w:t>
      </w:r>
    </w:p>
    <w:p w14:paraId="45681EDC" w14:textId="4E9D6A72" w:rsidR="007C68D2" w:rsidRPr="0075362C" w:rsidRDefault="0075362C" w:rsidP="00E01540">
      <w:pPr>
        <w:pStyle w:val="BodyText"/>
        <w:widowControl w:val="0"/>
        <w:spacing w:after="0"/>
        <w:jc w:val="both"/>
        <w:rPr>
          <w:rFonts w:asciiTheme="minorHAnsi" w:hAnsiTheme="minorHAnsi" w:cstheme="minorHAnsi"/>
          <w:bCs/>
          <w:sz w:val="22"/>
          <w:szCs w:val="22"/>
        </w:rPr>
      </w:pPr>
      <w:r>
        <w:rPr>
          <w:rFonts w:asciiTheme="minorHAnsi" w:hAnsiTheme="minorHAnsi" w:cstheme="minorHAnsi"/>
          <w:bCs/>
          <w:sz w:val="22"/>
          <w:szCs w:val="22"/>
        </w:rPr>
        <w:t>The Consultant shall c</w:t>
      </w:r>
      <w:r w:rsidR="00BE7970" w:rsidRPr="0075362C">
        <w:rPr>
          <w:rFonts w:asciiTheme="minorHAnsi" w:hAnsiTheme="minorHAnsi" w:cstheme="minorHAnsi"/>
          <w:bCs/>
          <w:sz w:val="22"/>
          <w:szCs w:val="22"/>
        </w:rPr>
        <w:t>reate, process, and review invoices to ensure they meet City standards and all necessary information is included. Coordinate with City staff as necessary and answer any questions. Verify percent work complete on project is in line with percent billed.  Includes all other general project administration necessary to complete the project.</w:t>
      </w:r>
    </w:p>
    <w:p w14:paraId="173AE242" w14:textId="1E6122B0" w:rsidR="00A35491" w:rsidRPr="0075362C" w:rsidRDefault="00A35491">
      <w:pPr>
        <w:rPr>
          <w:rFonts w:asciiTheme="minorHAnsi" w:hAnsiTheme="minorHAnsi" w:cstheme="minorHAnsi"/>
          <w:b/>
          <w:bCs/>
          <w:sz w:val="22"/>
          <w:szCs w:val="22"/>
        </w:rPr>
      </w:pPr>
    </w:p>
    <w:p w14:paraId="1083B93F" w14:textId="77777777" w:rsidR="00336F2D" w:rsidRDefault="00336F2D">
      <w:pPr>
        <w:rPr>
          <w:rFonts w:asciiTheme="minorHAnsi" w:hAnsiTheme="minorHAnsi" w:cstheme="minorHAnsi"/>
          <w:b/>
          <w:bCs/>
          <w:sz w:val="22"/>
          <w:szCs w:val="22"/>
        </w:rPr>
      </w:pPr>
      <w:r>
        <w:rPr>
          <w:rFonts w:asciiTheme="minorHAnsi" w:hAnsiTheme="minorHAnsi" w:cstheme="minorHAnsi"/>
          <w:b/>
          <w:bCs/>
          <w:sz w:val="22"/>
          <w:szCs w:val="22"/>
        </w:rPr>
        <w:br w:type="page"/>
      </w:r>
    </w:p>
    <w:p w14:paraId="1C9EC0B8" w14:textId="4ED65B91" w:rsidR="00BE7970" w:rsidRPr="0075362C" w:rsidRDefault="00BE7970" w:rsidP="007C68D2">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lastRenderedPageBreak/>
        <w:t>TASK B – SURVEY AND MAPPING</w:t>
      </w:r>
    </w:p>
    <w:p w14:paraId="115410D0" w14:textId="07E8A518" w:rsidR="00BE7970" w:rsidRPr="0075362C" w:rsidRDefault="00BE7970" w:rsidP="007C68D2">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sidRPr="0075362C">
        <w:rPr>
          <w:rFonts w:asciiTheme="minorHAnsi" w:hAnsiTheme="minorHAnsi" w:cstheme="minorHAnsi"/>
          <w:color w:val="auto"/>
          <w:sz w:val="22"/>
          <w:szCs w:val="22"/>
          <w:u w:val="single"/>
        </w:rPr>
        <w:t>1.0</w:t>
      </w:r>
      <w:r w:rsidRPr="0075362C">
        <w:rPr>
          <w:rFonts w:asciiTheme="minorHAnsi" w:hAnsiTheme="minorHAnsi" w:cstheme="minorHAnsi"/>
          <w:color w:val="auto"/>
          <w:sz w:val="22"/>
          <w:szCs w:val="22"/>
          <w:u w:val="single"/>
        </w:rPr>
        <w:tab/>
        <w:t>Design Surveys</w:t>
      </w:r>
    </w:p>
    <w:p w14:paraId="6115B75B" w14:textId="5F939158" w:rsidR="00BE7970" w:rsidRPr="0075362C" w:rsidRDefault="00BE7970" w:rsidP="007C68D2">
      <w:pPr>
        <w:widowControl w:val="0"/>
        <w:jc w:val="both"/>
        <w:rPr>
          <w:rFonts w:asciiTheme="minorHAnsi" w:hAnsiTheme="minorHAnsi" w:cstheme="minorHAnsi"/>
          <w:sz w:val="22"/>
          <w:szCs w:val="22"/>
        </w:rPr>
      </w:pPr>
      <w:r w:rsidRPr="0075362C">
        <w:rPr>
          <w:rFonts w:asciiTheme="minorHAnsi" w:hAnsiTheme="minorHAnsi" w:cstheme="minorHAnsi"/>
          <w:sz w:val="22"/>
          <w:szCs w:val="22"/>
        </w:rPr>
        <w:t>The Consultant shall perform field and office tasks required to collect topographic information deemed necessary to complete the project.  The City shall provide aerial photographic and other available mapping, including utilities, of the Project area.  The specific survey tasks to be performed include the following:</w:t>
      </w:r>
    </w:p>
    <w:p w14:paraId="3B3BCFAF" w14:textId="77777777" w:rsidR="007C68D2" w:rsidRPr="0075362C" w:rsidRDefault="007C68D2" w:rsidP="007C68D2">
      <w:pPr>
        <w:widowControl w:val="0"/>
        <w:jc w:val="both"/>
        <w:rPr>
          <w:rFonts w:asciiTheme="minorHAnsi" w:hAnsiTheme="minorHAnsi" w:cstheme="minorHAnsi"/>
          <w:sz w:val="22"/>
          <w:szCs w:val="22"/>
        </w:rPr>
      </w:pPr>
    </w:p>
    <w:p w14:paraId="1927F5F4" w14:textId="77777777" w:rsidR="00BE7970" w:rsidRPr="0075362C" w:rsidRDefault="00BE7970" w:rsidP="007C68D2">
      <w:pPr>
        <w:widowControl w:val="0"/>
        <w:tabs>
          <w:tab w:val="left" w:pos="450"/>
        </w:tabs>
        <w:jc w:val="both"/>
        <w:rPr>
          <w:rFonts w:asciiTheme="minorHAnsi" w:hAnsiTheme="minorHAnsi" w:cstheme="minorHAnsi"/>
          <w:b/>
          <w:bCs/>
          <w:sz w:val="22"/>
          <w:szCs w:val="22"/>
        </w:rPr>
      </w:pPr>
      <w:r w:rsidRPr="0075362C">
        <w:rPr>
          <w:rFonts w:asciiTheme="minorHAnsi" w:hAnsiTheme="minorHAnsi" w:cstheme="minorHAnsi"/>
          <w:b/>
          <w:bCs/>
          <w:sz w:val="22"/>
          <w:szCs w:val="22"/>
        </w:rPr>
        <w:t>1.1</w:t>
      </w:r>
      <w:r w:rsidRPr="0075362C">
        <w:rPr>
          <w:rFonts w:asciiTheme="minorHAnsi" w:hAnsiTheme="minorHAnsi" w:cstheme="minorHAnsi"/>
          <w:b/>
          <w:bCs/>
          <w:sz w:val="22"/>
          <w:szCs w:val="22"/>
        </w:rPr>
        <w:tab/>
        <w:t>Control Surveys</w:t>
      </w:r>
    </w:p>
    <w:p w14:paraId="2D134797" w14:textId="570FED9F" w:rsidR="00BE7970" w:rsidRPr="0075362C" w:rsidRDefault="00BE7970" w:rsidP="007C68D2">
      <w:pPr>
        <w:widowControl w:val="0"/>
        <w:ind w:left="450"/>
        <w:jc w:val="both"/>
        <w:rPr>
          <w:rFonts w:asciiTheme="minorHAnsi" w:hAnsiTheme="minorHAnsi" w:cstheme="minorHAnsi"/>
          <w:sz w:val="22"/>
          <w:szCs w:val="22"/>
        </w:rPr>
      </w:pPr>
      <w:r w:rsidRPr="0075362C">
        <w:rPr>
          <w:rFonts w:asciiTheme="minorHAnsi" w:hAnsiTheme="minorHAnsi" w:cstheme="minorHAnsi"/>
          <w:sz w:val="22"/>
          <w:szCs w:val="22"/>
        </w:rPr>
        <w:t>The Consultant will establish horizontal and vertical control for the Project area in accordance with Cedar Rapids General Supplement to SUDAS Design Manual – Chapter 1 – Design Survey Standards.  Consultant shall provide sufficient control for construction.  If it is determined by the City that control is insufficient, the Consultant shall add control points.</w:t>
      </w:r>
    </w:p>
    <w:p w14:paraId="60703C1A" w14:textId="77777777" w:rsidR="007C68D2" w:rsidRPr="0075362C" w:rsidRDefault="007C68D2" w:rsidP="007C68D2">
      <w:pPr>
        <w:widowControl w:val="0"/>
        <w:ind w:left="450"/>
        <w:jc w:val="both"/>
        <w:rPr>
          <w:rFonts w:asciiTheme="minorHAnsi" w:hAnsiTheme="minorHAnsi" w:cstheme="minorHAnsi"/>
          <w:sz w:val="22"/>
          <w:szCs w:val="22"/>
        </w:rPr>
      </w:pPr>
    </w:p>
    <w:p w14:paraId="57AE3D4D" w14:textId="77777777" w:rsidR="00BE7970" w:rsidRPr="0075362C" w:rsidRDefault="00BE7970" w:rsidP="007C68D2">
      <w:pPr>
        <w:widowControl w:val="0"/>
        <w:tabs>
          <w:tab w:val="left" w:pos="450"/>
        </w:tabs>
        <w:jc w:val="both"/>
        <w:rPr>
          <w:rFonts w:asciiTheme="minorHAnsi" w:hAnsiTheme="minorHAnsi" w:cstheme="minorHAnsi"/>
          <w:b/>
          <w:bCs/>
          <w:sz w:val="22"/>
          <w:szCs w:val="22"/>
        </w:rPr>
      </w:pPr>
      <w:r w:rsidRPr="0075362C">
        <w:rPr>
          <w:rFonts w:asciiTheme="minorHAnsi" w:hAnsiTheme="minorHAnsi" w:cstheme="minorHAnsi"/>
          <w:b/>
          <w:bCs/>
          <w:sz w:val="22"/>
          <w:szCs w:val="22"/>
        </w:rPr>
        <w:t>1.2</w:t>
      </w:r>
      <w:r w:rsidRPr="0075362C">
        <w:rPr>
          <w:rFonts w:asciiTheme="minorHAnsi" w:hAnsiTheme="minorHAnsi" w:cstheme="minorHAnsi"/>
          <w:b/>
          <w:bCs/>
          <w:sz w:val="22"/>
          <w:szCs w:val="22"/>
        </w:rPr>
        <w:tab/>
        <w:t>Topographic Survey</w:t>
      </w:r>
    </w:p>
    <w:p w14:paraId="52729DD2" w14:textId="1030D461" w:rsidR="00BE7970" w:rsidRPr="0039645C" w:rsidRDefault="00BE7970" w:rsidP="007C68D2">
      <w:pPr>
        <w:widowControl w:val="0"/>
        <w:ind w:left="450"/>
        <w:jc w:val="both"/>
        <w:rPr>
          <w:rFonts w:asciiTheme="minorHAnsi" w:hAnsiTheme="minorHAnsi" w:cstheme="minorHAnsi"/>
          <w:sz w:val="22"/>
          <w:szCs w:val="22"/>
        </w:rPr>
      </w:pPr>
      <w:r w:rsidRPr="0075362C">
        <w:rPr>
          <w:rFonts w:asciiTheme="minorHAnsi" w:hAnsiTheme="minorHAnsi" w:cstheme="minorHAnsi"/>
          <w:sz w:val="22"/>
          <w:szCs w:val="22"/>
        </w:rPr>
        <w:t xml:space="preserve">The Consultant will perform topographic surveys required for the development of the project.  </w:t>
      </w:r>
      <w:r w:rsidRPr="0039645C">
        <w:rPr>
          <w:rFonts w:asciiTheme="minorHAnsi" w:hAnsiTheme="minorHAnsi" w:cstheme="minorHAnsi"/>
          <w:sz w:val="22"/>
          <w:szCs w:val="22"/>
        </w:rPr>
        <w:t>Topographic surveys are anticipated to require detailed elevation information for proper construction installation, including, but not limited to:</w:t>
      </w:r>
    </w:p>
    <w:p w14:paraId="5E2211AC"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Full width of the Public right-of-way</w:t>
      </w:r>
    </w:p>
    <w:p w14:paraId="5C0CD138"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Private properties as determined by the consultant</w:t>
      </w:r>
    </w:p>
    <w:p w14:paraId="72C33419"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Driveway elevations where rehabilitation presents elevation concerns</w:t>
      </w:r>
    </w:p>
    <w:p w14:paraId="45B28C5B"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Gutter and/or roadway profiles as necessary for drainage concerns or ultimate roadway profile condition needs.</w:t>
      </w:r>
    </w:p>
    <w:p w14:paraId="6DBF60D6"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Sidewalk ramps and landings within the public right-of-way.</w:t>
      </w:r>
    </w:p>
    <w:p w14:paraId="61F2F384"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Fences, signs, buildings, retaining walls, etc.</w:t>
      </w:r>
    </w:p>
    <w:p w14:paraId="4074FFDF"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Vegetation 4” diameter and larger</w:t>
      </w:r>
    </w:p>
    <w:p w14:paraId="6388DD95"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Utility appurtenances likely to be impacted by the project</w:t>
      </w:r>
    </w:p>
    <w:p w14:paraId="14A99996" w14:textId="77777777" w:rsidR="0039645C" w:rsidRPr="0039645C" w:rsidRDefault="0039645C" w:rsidP="0039645C">
      <w:pPr>
        <w:pStyle w:val="ListParagraph"/>
        <w:widowControl w:val="0"/>
        <w:numPr>
          <w:ilvl w:val="0"/>
          <w:numId w:val="21"/>
        </w:numPr>
        <w:jc w:val="both"/>
        <w:rPr>
          <w:rFonts w:asciiTheme="minorHAnsi" w:hAnsiTheme="minorHAnsi" w:cstheme="minorHAnsi"/>
          <w:sz w:val="22"/>
          <w:szCs w:val="22"/>
          <w:highlight w:val="yellow"/>
        </w:rPr>
      </w:pPr>
      <w:r w:rsidRPr="0039645C">
        <w:rPr>
          <w:rFonts w:asciiTheme="minorHAnsi" w:hAnsiTheme="minorHAnsi" w:cstheme="minorHAnsi"/>
          <w:sz w:val="22"/>
          <w:szCs w:val="22"/>
          <w:highlight w:val="yellow"/>
        </w:rPr>
        <w:t>Sanitary and storm sewer above ground structures and invert elevations</w:t>
      </w:r>
    </w:p>
    <w:p w14:paraId="449930AA" w14:textId="77777777" w:rsidR="007C68D2" w:rsidRPr="0075362C" w:rsidRDefault="007C68D2" w:rsidP="007C68D2">
      <w:pPr>
        <w:pStyle w:val="ListParagraph"/>
        <w:widowControl w:val="0"/>
        <w:ind w:left="1080"/>
        <w:contextualSpacing w:val="0"/>
        <w:jc w:val="both"/>
        <w:rPr>
          <w:rFonts w:asciiTheme="minorHAnsi" w:hAnsiTheme="minorHAnsi" w:cstheme="minorHAnsi"/>
          <w:sz w:val="22"/>
          <w:szCs w:val="22"/>
        </w:rPr>
      </w:pPr>
    </w:p>
    <w:p w14:paraId="2D949758" w14:textId="77777777" w:rsidR="00BE7970" w:rsidRPr="0075362C" w:rsidRDefault="00BE7970" w:rsidP="007C68D2">
      <w:pPr>
        <w:widowControl w:val="0"/>
        <w:tabs>
          <w:tab w:val="left" w:pos="450"/>
        </w:tabs>
        <w:jc w:val="both"/>
        <w:rPr>
          <w:rFonts w:asciiTheme="minorHAnsi" w:hAnsiTheme="minorHAnsi" w:cstheme="minorHAnsi"/>
          <w:b/>
          <w:bCs/>
          <w:sz w:val="22"/>
          <w:szCs w:val="22"/>
        </w:rPr>
      </w:pPr>
      <w:r w:rsidRPr="0075362C">
        <w:rPr>
          <w:rFonts w:asciiTheme="minorHAnsi" w:hAnsiTheme="minorHAnsi" w:cstheme="minorHAnsi"/>
          <w:b/>
          <w:bCs/>
          <w:sz w:val="22"/>
          <w:szCs w:val="22"/>
        </w:rPr>
        <w:t>1.3</w:t>
      </w:r>
      <w:r w:rsidRPr="0075362C">
        <w:rPr>
          <w:rFonts w:asciiTheme="minorHAnsi" w:hAnsiTheme="minorHAnsi" w:cstheme="minorHAnsi"/>
          <w:b/>
          <w:bCs/>
          <w:sz w:val="22"/>
          <w:szCs w:val="22"/>
        </w:rPr>
        <w:tab/>
        <w:t>Utility Surveys</w:t>
      </w:r>
    </w:p>
    <w:p w14:paraId="62248A25" w14:textId="191BD1EB" w:rsidR="007C68D2" w:rsidRPr="0039645C" w:rsidRDefault="00BE7970" w:rsidP="007C68D2">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 xml:space="preserve">This task consists of field survey indicating the location of utilities within the existing right-of-way for the project.  The Consultant shall field locate visible valves and utility access with in the project limits to accurately account for adjustment and/or replacement.  Underground utilities will be incorporated into the project through map requests to the utility companies and drawn into the design file. This work will be considered survey quality level “B”, per CI/ASCE 38-02.  Utilities include </w:t>
      </w:r>
      <w:r w:rsidRPr="0039645C">
        <w:rPr>
          <w:rFonts w:asciiTheme="minorHAnsi" w:hAnsiTheme="minorHAnsi" w:cstheme="minorHAnsi"/>
          <w:sz w:val="22"/>
          <w:szCs w:val="22"/>
        </w:rPr>
        <w:t>phone, gas, fiber optic, water main, overhead/underground electrical, sanitary sewer, storm sewer, and in-pavement traffic control equipment (including power poles, pedestals, valves and manholes).</w:t>
      </w:r>
    </w:p>
    <w:p w14:paraId="5B50E016" w14:textId="77777777" w:rsidR="00257B68" w:rsidRPr="0039645C" w:rsidRDefault="00257B68" w:rsidP="007C68D2">
      <w:pPr>
        <w:widowControl w:val="0"/>
        <w:tabs>
          <w:tab w:val="left" w:pos="450"/>
        </w:tabs>
        <w:ind w:left="450"/>
        <w:jc w:val="both"/>
        <w:rPr>
          <w:rFonts w:asciiTheme="minorHAnsi" w:hAnsiTheme="minorHAnsi" w:cstheme="minorHAnsi"/>
          <w:sz w:val="22"/>
          <w:szCs w:val="22"/>
        </w:rPr>
      </w:pPr>
    </w:p>
    <w:p w14:paraId="65A5E197" w14:textId="1D74986E" w:rsidR="00B1056F" w:rsidRPr="0039645C" w:rsidRDefault="00B1056F" w:rsidP="007C68D2">
      <w:pPr>
        <w:widowControl w:val="0"/>
        <w:tabs>
          <w:tab w:val="left" w:pos="450"/>
        </w:tabs>
        <w:jc w:val="both"/>
        <w:rPr>
          <w:rFonts w:asciiTheme="minorHAnsi" w:hAnsiTheme="minorHAnsi" w:cstheme="minorHAnsi"/>
          <w:b/>
          <w:bCs/>
          <w:sz w:val="22"/>
          <w:szCs w:val="22"/>
        </w:rPr>
      </w:pPr>
      <w:r w:rsidRPr="0039645C">
        <w:rPr>
          <w:rFonts w:asciiTheme="minorHAnsi" w:hAnsiTheme="minorHAnsi" w:cstheme="minorHAnsi"/>
          <w:b/>
          <w:bCs/>
          <w:sz w:val="22"/>
          <w:szCs w:val="22"/>
        </w:rPr>
        <w:t>1.4</w:t>
      </w:r>
      <w:r w:rsidRPr="0039645C">
        <w:rPr>
          <w:rFonts w:asciiTheme="minorHAnsi" w:hAnsiTheme="minorHAnsi" w:cstheme="minorHAnsi"/>
          <w:b/>
          <w:bCs/>
          <w:sz w:val="22"/>
          <w:szCs w:val="22"/>
        </w:rPr>
        <w:tab/>
        <w:t>Subsurface Utility Investigation</w:t>
      </w:r>
    </w:p>
    <w:p w14:paraId="63A3A922" w14:textId="7EE50426" w:rsidR="0039645C" w:rsidRPr="0039645C" w:rsidRDefault="0039645C" w:rsidP="0039645C">
      <w:pPr>
        <w:widowControl w:val="0"/>
        <w:tabs>
          <w:tab w:val="left" w:pos="450"/>
        </w:tabs>
        <w:ind w:left="450"/>
        <w:jc w:val="both"/>
        <w:rPr>
          <w:rFonts w:asciiTheme="minorHAnsi" w:hAnsiTheme="minorHAnsi" w:cstheme="minorHAnsi"/>
          <w:bCs/>
          <w:sz w:val="22"/>
          <w:szCs w:val="22"/>
        </w:rPr>
      </w:pPr>
      <w:r w:rsidRPr="0039645C">
        <w:rPr>
          <w:rFonts w:asciiTheme="minorHAnsi" w:hAnsiTheme="minorHAnsi" w:cstheme="minorHAnsi"/>
          <w:bCs/>
          <w:sz w:val="22"/>
          <w:szCs w:val="22"/>
        </w:rPr>
        <w:t>The Consultant shall attempt to locate critical utility locations to quality level “A”, per CI/ASCE 38-02, depending on utility company cooperation. These may include connection points, crossings, or other critical locations. Consultant shall utilize an outside sub-consultant to obtain critical locations using hydro-excavating (potholing). Traffic control and survey will be required to facilitate this task. The Scope</w:t>
      </w:r>
      <w:r w:rsidR="00D22F35">
        <w:rPr>
          <w:rFonts w:asciiTheme="minorHAnsi" w:hAnsiTheme="minorHAnsi" w:cstheme="minorHAnsi"/>
          <w:bCs/>
          <w:sz w:val="22"/>
          <w:szCs w:val="22"/>
        </w:rPr>
        <w:t xml:space="preserve"> shall</w:t>
      </w:r>
      <w:r w:rsidRPr="0039645C">
        <w:rPr>
          <w:rFonts w:asciiTheme="minorHAnsi" w:hAnsiTheme="minorHAnsi" w:cstheme="minorHAnsi"/>
          <w:bCs/>
          <w:sz w:val="22"/>
          <w:szCs w:val="22"/>
        </w:rPr>
        <w:t xml:space="preserve"> include </w:t>
      </w:r>
      <w:r w:rsidR="00D22F35">
        <w:rPr>
          <w:rFonts w:asciiTheme="minorHAnsi" w:hAnsiTheme="minorHAnsi" w:cstheme="minorHAnsi"/>
          <w:bCs/>
          <w:sz w:val="22"/>
          <w:szCs w:val="22"/>
        </w:rPr>
        <w:t xml:space="preserve"> potholing all </w:t>
      </w:r>
      <w:r w:rsidRPr="0039645C">
        <w:rPr>
          <w:rFonts w:asciiTheme="minorHAnsi" w:hAnsiTheme="minorHAnsi" w:cstheme="minorHAnsi"/>
          <w:bCs/>
          <w:sz w:val="22"/>
          <w:szCs w:val="22"/>
        </w:rPr>
        <w:t xml:space="preserve">locations </w:t>
      </w:r>
      <w:r w:rsidR="00D22F35">
        <w:rPr>
          <w:rFonts w:asciiTheme="minorHAnsi" w:hAnsiTheme="minorHAnsi" w:cstheme="minorHAnsi"/>
          <w:bCs/>
          <w:sz w:val="22"/>
          <w:szCs w:val="22"/>
        </w:rPr>
        <w:t xml:space="preserve">necessary </w:t>
      </w:r>
      <w:r w:rsidRPr="0039645C">
        <w:rPr>
          <w:rFonts w:asciiTheme="minorHAnsi" w:hAnsiTheme="minorHAnsi" w:cstheme="minorHAnsi"/>
          <w:bCs/>
          <w:sz w:val="22"/>
          <w:szCs w:val="22"/>
        </w:rPr>
        <w:t xml:space="preserve">to determine level “A” subsurface utility data. This does not allow for any traffic control drawings or dynamic messaging systems during potholing. </w:t>
      </w:r>
    </w:p>
    <w:p w14:paraId="14825B09" w14:textId="0C6D072B" w:rsidR="0039645C" w:rsidRDefault="0039645C" w:rsidP="007C68D2">
      <w:pPr>
        <w:widowControl w:val="0"/>
        <w:tabs>
          <w:tab w:val="left" w:pos="450"/>
        </w:tabs>
        <w:ind w:left="450"/>
        <w:jc w:val="both"/>
        <w:rPr>
          <w:rFonts w:asciiTheme="minorHAnsi" w:hAnsiTheme="minorHAnsi" w:cstheme="minorHAnsi"/>
          <w:bCs/>
          <w:sz w:val="22"/>
          <w:szCs w:val="22"/>
        </w:rPr>
      </w:pPr>
    </w:p>
    <w:p w14:paraId="4DB8B14C" w14:textId="79E6E3C0" w:rsidR="0039645C" w:rsidRPr="0039645C" w:rsidRDefault="0039645C" w:rsidP="0039645C">
      <w:pPr>
        <w:widowControl w:val="0"/>
        <w:tabs>
          <w:tab w:val="left" w:pos="450"/>
        </w:tabs>
        <w:ind w:left="450"/>
        <w:jc w:val="center"/>
        <w:rPr>
          <w:rFonts w:asciiTheme="minorHAnsi" w:hAnsiTheme="minorHAnsi" w:cstheme="minorHAnsi"/>
          <w:b/>
          <w:bCs/>
          <w:sz w:val="22"/>
          <w:szCs w:val="22"/>
        </w:rPr>
      </w:pPr>
      <w:r w:rsidRPr="0039645C">
        <w:rPr>
          <w:rFonts w:asciiTheme="minorHAnsi" w:hAnsiTheme="minorHAnsi" w:cstheme="minorHAnsi"/>
          <w:b/>
          <w:bCs/>
          <w:sz w:val="22"/>
          <w:szCs w:val="22"/>
        </w:rPr>
        <w:t>OR</w:t>
      </w:r>
    </w:p>
    <w:p w14:paraId="4157E2C6" w14:textId="77777777" w:rsidR="0039645C" w:rsidRDefault="0039645C" w:rsidP="007C68D2">
      <w:pPr>
        <w:widowControl w:val="0"/>
        <w:tabs>
          <w:tab w:val="left" w:pos="450"/>
        </w:tabs>
        <w:ind w:left="450"/>
        <w:jc w:val="both"/>
        <w:rPr>
          <w:rFonts w:asciiTheme="minorHAnsi" w:hAnsiTheme="minorHAnsi" w:cstheme="minorHAnsi"/>
          <w:bCs/>
          <w:sz w:val="22"/>
          <w:szCs w:val="22"/>
        </w:rPr>
      </w:pPr>
    </w:p>
    <w:p w14:paraId="458C2DE4" w14:textId="43447865" w:rsidR="00B1056F" w:rsidRPr="0075362C" w:rsidRDefault="00B1056F" w:rsidP="007C68D2">
      <w:pPr>
        <w:widowControl w:val="0"/>
        <w:tabs>
          <w:tab w:val="left" w:pos="450"/>
        </w:tabs>
        <w:ind w:left="450"/>
        <w:jc w:val="both"/>
        <w:rPr>
          <w:rFonts w:asciiTheme="minorHAnsi" w:hAnsiTheme="minorHAnsi" w:cstheme="minorHAnsi"/>
          <w:bCs/>
          <w:sz w:val="22"/>
          <w:szCs w:val="22"/>
        </w:rPr>
      </w:pPr>
      <w:r w:rsidRPr="0075362C">
        <w:rPr>
          <w:rFonts w:asciiTheme="minorHAnsi" w:hAnsiTheme="minorHAnsi" w:cstheme="minorHAnsi"/>
          <w:bCs/>
          <w:sz w:val="22"/>
          <w:szCs w:val="22"/>
        </w:rPr>
        <w:lastRenderedPageBreak/>
        <w:t xml:space="preserve">Subsurface utilities will be located from available maps and field locates at locations where underground facilities (e.g., storm intakes, traffic signal poles, etc.) will be constructed.  </w:t>
      </w:r>
      <w:r w:rsidR="00D22F35">
        <w:rPr>
          <w:rFonts w:asciiTheme="minorHAnsi" w:hAnsiTheme="minorHAnsi" w:cstheme="minorHAnsi"/>
          <w:bCs/>
          <w:sz w:val="22"/>
          <w:szCs w:val="22"/>
        </w:rPr>
        <w:t>Approximate s</w:t>
      </w:r>
      <w:r w:rsidRPr="0075362C">
        <w:rPr>
          <w:rFonts w:asciiTheme="minorHAnsi" w:hAnsiTheme="minorHAnsi" w:cstheme="minorHAnsi"/>
          <w:bCs/>
          <w:sz w:val="22"/>
          <w:szCs w:val="22"/>
        </w:rPr>
        <w:t xml:space="preserve">ubsurface utility elevations </w:t>
      </w:r>
      <w:r w:rsidR="00D22F35">
        <w:rPr>
          <w:rFonts w:asciiTheme="minorHAnsi" w:hAnsiTheme="minorHAnsi" w:cstheme="minorHAnsi"/>
          <w:bCs/>
          <w:sz w:val="22"/>
          <w:szCs w:val="22"/>
        </w:rPr>
        <w:t xml:space="preserve">shall </w:t>
      </w:r>
      <w:r w:rsidRPr="0075362C">
        <w:rPr>
          <w:rFonts w:asciiTheme="minorHAnsi" w:hAnsiTheme="minorHAnsi" w:cstheme="minorHAnsi"/>
          <w:bCs/>
          <w:sz w:val="22"/>
          <w:szCs w:val="22"/>
        </w:rPr>
        <w:t>be based on readily visible information, available data, and general industry standards.</w:t>
      </w:r>
    </w:p>
    <w:p w14:paraId="0368957C" w14:textId="29BC3756" w:rsidR="007C68D2" w:rsidRPr="0075362C" w:rsidRDefault="007C68D2" w:rsidP="0039645C">
      <w:pPr>
        <w:widowControl w:val="0"/>
        <w:tabs>
          <w:tab w:val="left" w:pos="450"/>
        </w:tabs>
        <w:jc w:val="both"/>
        <w:rPr>
          <w:rFonts w:asciiTheme="minorHAnsi" w:hAnsiTheme="minorHAnsi" w:cstheme="minorHAnsi"/>
          <w:sz w:val="22"/>
          <w:szCs w:val="22"/>
        </w:rPr>
      </w:pPr>
    </w:p>
    <w:p w14:paraId="19640F5F" w14:textId="634DB7C0" w:rsidR="00BE7970" w:rsidRPr="0075362C" w:rsidRDefault="00B1056F" w:rsidP="007C68D2">
      <w:pPr>
        <w:widowControl w:val="0"/>
        <w:tabs>
          <w:tab w:val="left" w:pos="450"/>
        </w:tabs>
        <w:jc w:val="both"/>
        <w:rPr>
          <w:rFonts w:asciiTheme="minorHAnsi" w:hAnsiTheme="minorHAnsi" w:cstheme="minorHAnsi"/>
          <w:b/>
          <w:bCs/>
          <w:sz w:val="22"/>
          <w:szCs w:val="22"/>
        </w:rPr>
      </w:pPr>
      <w:r w:rsidRPr="0075362C">
        <w:rPr>
          <w:rFonts w:asciiTheme="minorHAnsi" w:hAnsiTheme="minorHAnsi" w:cstheme="minorHAnsi"/>
          <w:b/>
          <w:bCs/>
          <w:sz w:val="22"/>
          <w:szCs w:val="22"/>
        </w:rPr>
        <w:t>1.5</w:t>
      </w:r>
      <w:r w:rsidR="00BE7970" w:rsidRPr="0075362C">
        <w:rPr>
          <w:rFonts w:asciiTheme="minorHAnsi" w:hAnsiTheme="minorHAnsi" w:cstheme="minorHAnsi"/>
          <w:b/>
          <w:bCs/>
          <w:sz w:val="22"/>
          <w:szCs w:val="22"/>
        </w:rPr>
        <w:tab/>
        <w:t>Right-of-</w:t>
      </w:r>
      <w:r w:rsidR="001057E4">
        <w:rPr>
          <w:rFonts w:asciiTheme="minorHAnsi" w:hAnsiTheme="minorHAnsi" w:cstheme="minorHAnsi"/>
          <w:b/>
          <w:bCs/>
          <w:sz w:val="22"/>
          <w:szCs w:val="22"/>
        </w:rPr>
        <w:t>Way Surveys</w:t>
      </w:r>
    </w:p>
    <w:p w14:paraId="2EAE6935" w14:textId="7EEBC0A0" w:rsidR="00BE7970" w:rsidRPr="0075362C" w:rsidRDefault="00BE7970" w:rsidP="007C68D2">
      <w:pPr>
        <w:widowControl w:val="0"/>
        <w:tabs>
          <w:tab w:val="left" w:pos="450"/>
        </w:tabs>
        <w:ind w:left="450"/>
        <w:jc w:val="both"/>
        <w:rPr>
          <w:rFonts w:asciiTheme="minorHAnsi" w:hAnsiTheme="minorHAnsi" w:cstheme="minorHAnsi"/>
          <w:bCs/>
          <w:sz w:val="22"/>
          <w:szCs w:val="22"/>
        </w:rPr>
      </w:pPr>
      <w:r w:rsidRPr="0075362C">
        <w:rPr>
          <w:rFonts w:asciiTheme="minorHAnsi" w:hAnsiTheme="minorHAnsi" w:cstheme="minorHAnsi"/>
          <w:bCs/>
          <w:sz w:val="22"/>
          <w:szCs w:val="22"/>
        </w:rPr>
        <w:t>The Consultant shall determine the location of existing Right-of-Way (ROW) and identify property owners adjacent to the project.  This task consists of researching record documents at the City and County and locating existing monumentation (including, but not limited to, property pins, government corners, and other monuments) along the corridor. All found monuments shall be shown on the H sheets in contract drawings.</w:t>
      </w:r>
    </w:p>
    <w:p w14:paraId="1AE3F694" w14:textId="77777777" w:rsidR="007C68D2" w:rsidRPr="0075362C" w:rsidRDefault="007C68D2" w:rsidP="007C68D2">
      <w:pPr>
        <w:widowControl w:val="0"/>
        <w:tabs>
          <w:tab w:val="left" w:pos="450"/>
        </w:tabs>
        <w:ind w:left="450"/>
        <w:jc w:val="both"/>
        <w:rPr>
          <w:rFonts w:asciiTheme="minorHAnsi" w:hAnsiTheme="minorHAnsi" w:cstheme="minorHAnsi"/>
          <w:bCs/>
          <w:sz w:val="22"/>
          <w:szCs w:val="22"/>
        </w:rPr>
      </w:pPr>
    </w:p>
    <w:p w14:paraId="17BA98A2" w14:textId="7C8D9A1D" w:rsidR="00842F77" w:rsidRPr="0075362C" w:rsidRDefault="00842F77" w:rsidP="007C68D2">
      <w:pPr>
        <w:widowControl w:val="0"/>
        <w:tabs>
          <w:tab w:val="left" w:pos="450"/>
        </w:tabs>
        <w:jc w:val="both"/>
        <w:rPr>
          <w:rFonts w:asciiTheme="minorHAnsi" w:hAnsiTheme="minorHAnsi" w:cstheme="minorHAnsi"/>
          <w:b/>
          <w:bCs/>
          <w:sz w:val="22"/>
          <w:szCs w:val="22"/>
        </w:rPr>
      </w:pPr>
      <w:r w:rsidRPr="0075362C">
        <w:rPr>
          <w:rFonts w:asciiTheme="minorHAnsi" w:hAnsiTheme="minorHAnsi" w:cstheme="minorHAnsi"/>
          <w:b/>
          <w:bCs/>
          <w:sz w:val="22"/>
          <w:szCs w:val="22"/>
        </w:rPr>
        <w:t>1.6</w:t>
      </w:r>
      <w:r w:rsidRPr="0075362C">
        <w:rPr>
          <w:rFonts w:asciiTheme="minorHAnsi" w:hAnsiTheme="minorHAnsi" w:cstheme="minorHAnsi"/>
          <w:b/>
          <w:bCs/>
          <w:sz w:val="22"/>
          <w:szCs w:val="22"/>
        </w:rPr>
        <w:tab/>
      </w:r>
      <w:r w:rsidR="001057E4">
        <w:rPr>
          <w:rFonts w:asciiTheme="minorHAnsi" w:hAnsiTheme="minorHAnsi" w:cstheme="minorHAnsi"/>
          <w:b/>
          <w:bCs/>
          <w:sz w:val="22"/>
          <w:szCs w:val="22"/>
        </w:rPr>
        <w:t>Unmanned Aerial Vehicle (</w:t>
      </w:r>
      <w:r w:rsidRPr="0075362C">
        <w:rPr>
          <w:rFonts w:asciiTheme="minorHAnsi" w:hAnsiTheme="minorHAnsi" w:cstheme="minorHAnsi"/>
          <w:b/>
          <w:bCs/>
          <w:sz w:val="22"/>
          <w:szCs w:val="22"/>
        </w:rPr>
        <w:t>UAV</w:t>
      </w:r>
      <w:r w:rsidR="001057E4">
        <w:rPr>
          <w:rFonts w:asciiTheme="minorHAnsi" w:hAnsiTheme="minorHAnsi" w:cstheme="minorHAnsi"/>
          <w:b/>
          <w:bCs/>
          <w:sz w:val="22"/>
          <w:szCs w:val="22"/>
        </w:rPr>
        <w:t>)</w:t>
      </w:r>
      <w:r w:rsidRPr="0075362C">
        <w:rPr>
          <w:rFonts w:asciiTheme="minorHAnsi" w:hAnsiTheme="minorHAnsi" w:cstheme="minorHAnsi"/>
          <w:b/>
          <w:bCs/>
          <w:sz w:val="22"/>
          <w:szCs w:val="22"/>
        </w:rPr>
        <w:t xml:space="preserve"> Survey </w:t>
      </w:r>
    </w:p>
    <w:p w14:paraId="08246781" w14:textId="19CAF425" w:rsidR="00842F77" w:rsidRPr="0075362C" w:rsidRDefault="00842F77" w:rsidP="007C68D2">
      <w:pPr>
        <w:widowControl w:val="0"/>
        <w:tabs>
          <w:tab w:val="left" w:pos="450"/>
        </w:tabs>
        <w:ind w:left="450"/>
        <w:jc w:val="both"/>
        <w:rPr>
          <w:rFonts w:asciiTheme="minorHAnsi" w:hAnsiTheme="minorHAnsi" w:cstheme="minorHAnsi"/>
          <w:color w:val="000000" w:themeColor="text1"/>
          <w:sz w:val="22"/>
          <w:szCs w:val="22"/>
        </w:rPr>
      </w:pPr>
      <w:r w:rsidRPr="0075362C">
        <w:rPr>
          <w:rFonts w:asciiTheme="minorHAnsi" w:hAnsiTheme="minorHAnsi" w:cstheme="minorHAnsi"/>
          <w:bCs/>
          <w:sz w:val="22"/>
          <w:szCs w:val="22"/>
        </w:rPr>
        <w:t>The Consultant shall fly the project site using UAV technologies in order to a</w:t>
      </w:r>
      <w:r w:rsidRPr="0075362C">
        <w:rPr>
          <w:rFonts w:asciiTheme="minorHAnsi" w:hAnsiTheme="minorHAnsi" w:cstheme="minorHAnsi"/>
          <w:color w:val="000000" w:themeColor="text1"/>
          <w:sz w:val="22"/>
          <w:szCs w:val="22"/>
        </w:rPr>
        <w:t xml:space="preserve">ccurately display pavement patch locations, scan pavement surface </w:t>
      </w:r>
      <w:r w:rsidR="0069095B" w:rsidRPr="0075362C">
        <w:rPr>
          <w:rFonts w:asciiTheme="minorHAnsi" w:hAnsiTheme="minorHAnsi" w:cstheme="minorHAnsi"/>
          <w:color w:val="000000" w:themeColor="text1"/>
          <w:sz w:val="22"/>
          <w:szCs w:val="22"/>
        </w:rPr>
        <w:t xml:space="preserve">elevation </w:t>
      </w:r>
      <w:r w:rsidRPr="0075362C">
        <w:rPr>
          <w:rFonts w:asciiTheme="minorHAnsi" w:hAnsiTheme="minorHAnsi" w:cstheme="minorHAnsi"/>
          <w:color w:val="000000" w:themeColor="text1"/>
          <w:sz w:val="22"/>
          <w:szCs w:val="22"/>
        </w:rPr>
        <w:t xml:space="preserve">information and pavement markings, and </w:t>
      </w:r>
      <w:r w:rsidR="0069095B" w:rsidRPr="0075362C">
        <w:rPr>
          <w:rFonts w:asciiTheme="minorHAnsi" w:hAnsiTheme="minorHAnsi" w:cstheme="minorHAnsi"/>
          <w:color w:val="000000" w:themeColor="text1"/>
          <w:sz w:val="22"/>
          <w:szCs w:val="22"/>
        </w:rPr>
        <w:t>create a current aerial image</w:t>
      </w:r>
      <w:r w:rsidRPr="0075362C">
        <w:rPr>
          <w:rFonts w:asciiTheme="minorHAnsi" w:hAnsiTheme="minorHAnsi" w:cstheme="minorHAnsi"/>
          <w:color w:val="000000" w:themeColor="text1"/>
          <w:sz w:val="22"/>
          <w:szCs w:val="22"/>
        </w:rPr>
        <w:t xml:space="preserve"> of the project site with no disruption to traffic.</w:t>
      </w:r>
    </w:p>
    <w:p w14:paraId="1A0500BE" w14:textId="77777777" w:rsidR="007C68D2" w:rsidRPr="0075362C" w:rsidRDefault="007C68D2" w:rsidP="007C68D2">
      <w:pPr>
        <w:widowControl w:val="0"/>
        <w:tabs>
          <w:tab w:val="left" w:pos="450"/>
        </w:tabs>
        <w:ind w:left="450"/>
        <w:jc w:val="both"/>
        <w:rPr>
          <w:rFonts w:asciiTheme="minorHAnsi" w:hAnsiTheme="minorHAnsi" w:cstheme="minorHAnsi"/>
          <w:color w:val="000000" w:themeColor="text1"/>
          <w:sz w:val="22"/>
          <w:szCs w:val="22"/>
        </w:rPr>
      </w:pPr>
    </w:p>
    <w:p w14:paraId="2A2C192B" w14:textId="4CFA2F92" w:rsidR="0069095B" w:rsidRPr="0075362C" w:rsidRDefault="0069095B" w:rsidP="007C68D2">
      <w:pPr>
        <w:widowControl w:val="0"/>
        <w:tabs>
          <w:tab w:val="left" w:pos="450"/>
        </w:tabs>
        <w:ind w:left="450"/>
        <w:jc w:val="both"/>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t>The Consultant shall complete proper FAA preparation and notifications as necessary to complete UAV survey activities. Due to the distance of the project site to the nearest FAA airspace, no FAA restrictions are expected to complete UAV survey activities.</w:t>
      </w:r>
    </w:p>
    <w:p w14:paraId="34FFD6DF" w14:textId="77777777" w:rsidR="007C68D2" w:rsidRPr="0075362C" w:rsidRDefault="007C68D2" w:rsidP="007C68D2">
      <w:pPr>
        <w:widowControl w:val="0"/>
        <w:tabs>
          <w:tab w:val="left" w:pos="450"/>
        </w:tabs>
        <w:ind w:left="450"/>
        <w:jc w:val="both"/>
        <w:rPr>
          <w:rFonts w:asciiTheme="minorHAnsi" w:hAnsiTheme="minorHAnsi" w:cstheme="minorHAnsi"/>
          <w:bCs/>
          <w:sz w:val="22"/>
          <w:szCs w:val="22"/>
        </w:rPr>
      </w:pPr>
    </w:p>
    <w:p w14:paraId="5F3F6076" w14:textId="55E2F2E4" w:rsidR="00842F77" w:rsidRPr="0075362C" w:rsidRDefault="0069095B" w:rsidP="007C68D2">
      <w:pPr>
        <w:widowControl w:val="0"/>
        <w:tabs>
          <w:tab w:val="left" w:pos="450"/>
        </w:tabs>
        <w:ind w:left="450"/>
        <w:jc w:val="both"/>
        <w:rPr>
          <w:rFonts w:asciiTheme="minorHAnsi" w:hAnsiTheme="minorHAnsi" w:cstheme="minorHAnsi"/>
          <w:color w:val="000000" w:themeColor="text1"/>
          <w:sz w:val="22"/>
          <w:szCs w:val="22"/>
        </w:rPr>
      </w:pPr>
      <w:r w:rsidRPr="0075362C">
        <w:rPr>
          <w:rFonts w:asciiTheme="minorHAnsi" w:hAnsiTheme="minorHAnsi" w:cstheme="minorHAnsi"/>
          <w:bCs/>
          <w:sz w:val="22"/>
          <w:szCs w:val="22"/>
        </w:rPr>
        <w:t xml:space="preserve">The Consultant shall process data collected from the flight to create </w:t>
      </w:r>
      <w:r w:rsidRPr="0075362C">
        <w:rPr>
          <w:rFonts w:asciiTheme="minorHAnsi" w:hAnsiTheme="minorHAnsi" w:cstheme="minorHAnsi"/>
          <w:color w:val="000000" w:themeColor="text1"/>
          <w:sz w:val="22"/>
          <w:szCs w:val="22"/>
        </w:rPr>
        <w:t>a 2D orthomosaic geo-referenced true color image of the project site, which will be delivered to the City as an electronic file with the Final Plan submittal.</w:t>
      </w:r>
    </w:p>
    <w:p w14:paraId="7E8CF269" w14:textId="77777777" w:rsidR="007C68D2" w:rsidRPr="0075362C" w:rsidRDefault="007C68D2" w:rsidP="007C68D2">
      <w:pPr>
        <w:widowControl w:val="0"/>
        <w:tabs>
          <w:tab w:val="left" w:pos="450"/>
        </w:tabs>
        <w:ind w:left="450"/>
        <w:jc w:val="both"/>
        <w:rPr>
          <w:rFonts w:asciiTheme="minorHAnsi" w:hAnsiTheme="minorHAnsi" w:cstheme="minorHAnsi"/>
          <w:bCs/>
          <w:sz w:val="22"/>
          <w:szCs w:val="22"/>
        </w:rPr>
      </w:pPr>
    </w:p>
    <w:p w14:paraId="30D14193" w14:textId="003CA155" w:rsidR="00490971" w:rsidRPr="0075362C" w:rsidRDefault="00490971" w:rsidP="007C68D2">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sidRPr="0075362C">
        <w:rPr>
          <w:rFonts w:asciiTheme="minorHAnsi" w:hAnsiTheme="minorHAnsi" w:cstheme="minorHAnsi"/>
          <w:color w:val="auto"/>
          <w:sz w:val="22"/>
          <w:szCs w:val="22"/>
          <w:u w:val="single"/>
        </w:rPr>
        <w:t>2.0</w:t>
      </w:r>
      <w:r w:rsidRPr="0075362C">
        <w:rPr>
          <w:rFonts w:asciiTheme="minorHAnsi" w:hAnsiTheme="minorHAnsi" w:cstheme="minorHAnsi"/>
          <w:color w:val="auto"/>
          <w:sz w:val="22"/>
          <w:szCs w:val="22"/>
          <w:u w:val="single"/>
        </w:rPr>
        <w:tab/>
        <w:t>Outside Services</w:t>
      </w:r>
    </w:p>
    <w:p w14:paraId="3105DEAC" w14:textId="77777777" w:rsidR="007C68D2" w:rsidRPr="0075362C" w:rsidRDefault="007C68D2" w:rsidP="007C68D2">
      <w:pPr>
        <w:rPr>
          <w:rFonts w:asciiTheme="minorHAnsi" w:hAnsiTheme="minorHAnsi" w:cstheme="minorHAnsi"/>
          <w:sz w:val="22"/>
          <w:szCs w:val="22"/>
        </w:rPr>
      </w:pPr>
    </w:p>
    <w:p w14:paraId="0178CDC2" w14:textId="77777777" w:rsidR="00171EA9" w:rsidRPr="00171EA9" w:rsidRDefault="00171EA9" w:rsidP="00171EA9">
      <w:pPr>
        <w:widowControl w:val="0"/>
        <w:tabs>
          <w:tab w:val="left" w:pos="450"/>
        </w:tabs>
        <w:jc w:val="both"/>
        <w:rPr>
          <w:rFonts w:asciiTheme="minorHAnsi" w:hAnsiTheme="minorHAnsi" w:cstheme="minorHAnsi"/>
          <w:b/>
          <w:sz w:val="22"/>
          <w:szCs w:val="22"/>
        </w:rPr>
      </w:pPr>
      <w:r w:rsidRPr="00171EA9">
        <w:rPr>
          <w:rFonts w:asciiTheme="minorHAnsi" w:hAnsiTheme="minorHAnsi" w:cstheme="minorHAnsi"/>
          <w:b/>
          <w:bCs/>
          <w:sz w:val="22"/>
          <w:szCs w:val="22"/>
        </w:rPr>
        <w:t>2.1</w:t>
      </w:r>
      <w:r w:rsidRPr="00171EA9">
        <w:rPr>
          <w:rFonts w:asciiTheme="minorHAnsi" w:hAnsiTheme="minorHAnsi" w:cstheme="minorHAnsi"/>
          <w:b/>
          <w:bCs/>
          <w:sz w:val="22"/>
          <w:szCs w:val="22"/>
        </w:rPr>
        <w:tab/>
        <w:t>Pavement Cores</w:t>
      </w:r>
    </w:p>
    <w:p w14:paraId="127A35D0" w14:textId="0BA893D5" w:rsidR="00171EA9" w:rsidRPr="00171EA9" w:rsidRDefault="00171EA9" w:rsidP="00171EA9">
      <w:pPr>
        <w:widowControl w:val="0"/>
        <w:tabs>
          <w:tab w:val="left" w:pos="450"/>
        </w:tabs>
        <w:ind w:left="450"/>
        <w:jc w:val="both"/>
        <w:rPr>
          <w:rFonts w:asciiTheme="minorHAnsi" w:hAnsiTheme="minorHAnsi" w:cstheme="minorHAnsi"/>
          <w:bCs/>
          <w:sz w:val="22"/>
          <w:szCs w:val="22"/>
        </w:rPr>
      </w:pPr>
      <w:r w:rsidRPr="00171EA9">
        <w:rPr>
          <w:rFonts w:asciiTheme="minorHAnsi" w:hAnsiTheme="minorHAnsi" w:cstheme="minorHAnsi"/>
          <w:bCs/>
          <w:sz w:val="22"/>
          <w:szCs w:val="22"/>
        </w:rPr>
        <w:t>Perform pavement core location surveys to establish location and elevation of proposed geotechnical investigations</w:t>
      </w:r>
      <w:r w:rsidR="00E919BB">
        <w:rPr>
          <w:rFonts w:asciiTheme="minorHAnsi" w:hAnsiTheme="minorHAnsi" w:cstheme="minorHAnsi"/>
          <w:bCs/>
          <w:sz w:val="22"/>
          <w:szCs w:val="22"/>
        </w:rPr>
        <w:t>.</w:t>
      </w:r>
      <w:r w:rsidRPr="00171EA9">
        <w:rPr>
          <w:rFonts w:asciiTheme="minorHAnsi" w:hAnsiTheme="minorHAnsi" w:cstheme="minorHAnsi"/>
          <w:bCs/>
          <w:sz w:val="22"/>
          <w:szCs w:val="22"/>
        </w:rPr>
        <w:t>.  The Consultant shall field locate core locations.  Consultant or Consultant’s subconsultant shall perform pavement core drilling and provide the Consultant with field data.</w:t>
      </w:r>
    </w:p>
    <w:p w14:paraId="6DD01670" w14:textId="77777777" w:rsidR="00171EA9" w:rsidRPr="00171EA9" w:rsidRDefault="00171EA9" w:rsidP="007C68D2">
      <w:pPr>
        <w:widowControl w:val="0"/>
        <w:tabs>
          <w:tab w:val="left" w:pos="450"/>
        </w:tabs>
        <w:jc w:val="both"/>
        <w:rPr>
          <w:rFonts w:asciiTheme="minorHAnsi" w:hAnsiTheme="minorHAnsi" w:cstheme="minorHAnsi"/>
          <w:b/>
          <w:bCs/>
          <w:sz w:val="22"/>
          <w:szCs w:val="22"/>
        </w:rPr>
      </w:pPr>
    </w:p>
    <w:p w14:paraId="78DE7D92" w14:textId="3400BC9C" w:rsidR="00490971" w:rsidRPr="00171EA9" w:rsidRDefault="00CF7F53" w:rsidP="007C68D2">
      <w:pPr>
        <w:widowControl w:val="0"/>
        <w:tabs>
          <w:tab w:val="left" w:pos="450"/>
        </w:tabs>
        <w:jc w:val="both"/>
        <w:rPr>
          <w:rFonts w:asciiTheme="minorHAnsi" w:hAnsiTheme="minorHAnsi" w:cstheme="minorHAnsi"/>
          <w:b/>
          <w:bCs/>
          <w:sz w:val="22"/>
          <w:szCs w:val="22"/>
        </w:rPr>
      </w:pPr>
      <w:r>
        <w:rPr>
          <w:rFonts w:asciiTheme="minorHAnsi" w:hAnsiTheme="minorHAnsi" w:cstheme="minorHAnsi"/>
          <w:b/>
          <w:bCs/>
          <w:sz w:val="22"/>
          <w:szCs w:val="22"/>
        </w:rPr>
        <w:t>2.2</w:t>
      </w:r>
      <w:r w:rsidR="00FD439C" w:rsidRPr="00171EA9">
        <w:rPr>
          <w:rFonts w:asciiTheme="minorHAnsi" w:hAnsiTheme="minorHAnsi" w:cstheme="minorHAnsi"/>
          <w:b/>
          <w:bCs/>
          <w:sz w:val="22"/>
          <w:szCs w:val="22"/>
        </w:rPr>
        <w:tab/>
      </w:r>
      <w:r>
        <w:rPr>
          <w:rFonts w:asciiTheme="minorHAnsi" w:hAnsiTheme="minorHAnsi" w:cstheme="minorHAnsi"/>
          <w:b/>
          <w:bCs/>
          <w:sz w:val="22"/>
          <w:szCs w:val="22"/>
        </w:rPr>
        <w:t>Soil Borings</w:t>
      </w:r>
      <w:r w:rsidR="00490971" w:rsidRPr="00171EA9">
        <w:rPr>
          <w:rFonts w:asciiTheme="minorHAnsi" w:hAnsiTheme="minorHAnsi" w:cstheme="minorHAnsi"/>
          <w:b/>
          <w:bCs/>
          <w:sz w:val="22"/>
          <w:szCs w:val="22"/>
        </w:rPr>
        <w:t xml:space="preserve"> </w:t>
      </w:r>
    </w:p>
    <w:p w14:paraId="271A00D5" w14:textId="20401B87" w:rsidR="00FE7BA7" w:rsidRPr="00CF7F53" w:rsidRDefault="00FE7BA7" w:rsidP="00CF7F53">
      <w:pPr>
        <w:widowControl w:val="0"/>
        <w:ind w:left="450"/>
        <w:jc w:val="both"/>
        <w:rPr>
          <w:rFonts w:asciiTheme="minorHAnsi" w:hAnsiTheme="minorHAnsi" w:cstheme="minorHAnsi"/>
          <w:sz w:val="22"/>
          <w:szCs w:val="22"/>
        </w:rPr>
      </w:pPr>
      <w:r w:rsidRPr="00CF7F53">
        <w:rPr>
          <w:rFonts w:asciiTheme="minorHAnsi" w:hAnsiTheme="minorHAnsi" w:cstheme="minorHAnsi"/>
          <w:sz w:val="22"/>
          <w:szCs w:val="22"/>
        </w:rPr>
        <w:t xml:space="preserve">Consultant’s Subconsultant shall </w:t>
      </w:r>
      <w:r w:rsidR="00E919BB">
        <w:rPr>
          <w:rFonts w:asciiTheme="minorHAnsi" w:hAnsiTheme="minorHAnsi" w:cstheme="minorHAnsi"/>
          <w:sz w:val="22"/>
          <w:szCs w:val="22"/>
        </w:rPr>
        <w:t xml:space="preserve">complete </w:t>
      </w:r>
      <w:r w:rsidRPr="00CF7F53">
        <w:rPr>
          <w:rFonts w:asciiTheme="minorHAnsi" w:hAnsiTheme="minorHAnsi" w:cstheme="minorHAnsi"/>
          <w:sz w:val="22"/>
          <w:szCs w:val="22"/>
        </w:rPr>
        <w:t xml:space="preserve">soil </w:t>
      </w:r>
      <w:r w:rsidR="00E919BB">
        <w:rPr>
          <w:rFonts w:asciiTheme="minorHAnsi" w:hAnsiTheme="minorHAnsi" w:cstheme="minorHAnsi"/>
          <w:sz w:val="22"/>
          <w:szCs w:val="22"/>
        </w:rPr>
        <w:t xml:space="preserve"> borings </w:t>
      </w:r>
      <w:r w:rsidRPr="00CF7F53">
        <w:rPr>
          <w:rFonts w:asciiTheme="minorHAnsi" w:hAnsiTheme="minorHAnsi" w:cstheme="minorHAnsi"/>
          <w:sz w:val="22"/>
          <w:szCs w:val="22"/>
        </w:rPr>
        <w:t>and provide the Consultant with field data and a report</w:t>
      </w:r>
      <w:r w:rsidR="00E919BB">
        <w:rPr>
          <w:rFonts w:asciiTheme="minorHAnsi" w:hAnsiTheme="minorHAnsi" w:cstheme="minorHAnsi"/>
          <w:sz w:val="22"/>
          <w:szCs w:val="22"/>
        </w:rPr>
        <w:t xml:space="preserve">.  The number and location of soil borings shall be determined by the Consultant and their subconsultant to ensure adequate subsurface investigation within the project limits. </w:t>
      </w:r>
      <w:r w:rsidRPr="00CF7F53">
        <w:rPr>
          <w:rFonts w:asciiTheme="minorHAnsi" w:hAnsiTheme="minorHAnsi" w:cstheme="minorHAnsi"/>
          <w:sz w:val="22"/>
          <w:szCs w:val="22"/>
        </w:rPr>
        <w:t xml:space="preserve"> </w:t>
      </w:r>
      <w:r w:rsidR="0008727D" w:rsidRPr="00CF7F53">
        <w:rPr>
          <w:rFonts w:asciiTheme="minorHAnsi" w:hAnsiTheme="minorHAnsi" w:cstheme="minorHAnsi"/>
          <w:sz w:val="22"/>
          <w:szCs w:val="22"/>
        </w:rPr>
        <w:t>Consultant’s S</w:t>
      </w:r>
      <w:r w:rsidRPr="00CF7F53">
        <w:rPr>
          <w:rFonts w:asciiTheme="minorHAnsi" w:hAnsiTheme="minorHAnsi" w:cstheme="minorHAnsi"/>
          <w:sz w:val="22"/>
          <w:szCs w:val="22"/>
        </w:rPr>
        <w:t>ubconsultant shall perform laboratory testing on the samples to evaluate site conditions and develop engineering recommendations for the project.</w:t>
      </w:r>
    </w:p>
    <w:p w14:paraId="2B9EBE07" w14:textId="77777777" w:rsidR="00FE7BA7" w:rsidRPr="0075362C" w:rsidRDefault="00FE7BA7" w:rsidP="007C68D2">
      <w:pPr>
        <w:widowControl w:val="0"/>
        <w:ind w:left="450"/>
        <w:jc w:val="both"/>
        <w:rPr>
          <w:rFonts w:asciiTheme="minorHAnsi" w:hAnsiTheme="minorHAnsi" w:cstheme="minorHAnsi"/>
          <w:sz w:val="22"/>
          <w:szCs w:val="22"/>
        </w:rPr>
      </w:pPr>
    </w:p>
    <w:p w14:paraId="2F780857" w14:textId="3B2B1AC4" w:rsidR="00FE7BA7" w:rsidRPr="0075362C" w:rsidRDefault="00FE7BA7" w:rsidP="00CF7F53">
      <w:pPr>
        <w:widowControl w:val="0"/>
        <w:ind w:left="450"/>
        <w:jc w:val="both"/>
        <w:rPr>
          <w:rFonts w:asciiTheme="minorHAnsi" w:hAnsiTheme="minorHAnsi" w:cstheme="minorHAnsi"/>
          <w:sz w:val="22"/>
          <w:szCs w:val="22"/>
        </w:rPr>
      </w:pPr>
      <w:r w:rsidRPr="0075362C">
        <w:rPr>
          <w:rFonts w:asciiTheme="minorHAnsi" w:hAnsiTheme="minorHAnsi" w:cstheme="minorHAnsi"/>
          <w:sz w:val="22"/>
          <w:szCs w:val="22"/>
        </w:rPr>
        <w:t xml:space="preserve">Based on the results of the geotechnical evaluation, </w:t>
      </w:r>
      <w:r w:rsidR="0008727D" w:rsidRPr="0075362C">
        <w:rPr>
          <w:rFonts w:asciiTheme="minorHAnsi" w:hAnsiTheme="minorHAnsi" w:cstheme="minorHAnsi"/>
          <w:sz w:val="22"/>
          <w:szCs w:val="22"/>
        </w:rPr>
        <w:t>the Consultant or Consultant’s S</w:t>
      </w:r>
      <w:r w:rsidRPr="0075362C">
        <w:rPr>
          <w:rFonts w:asciiTheme="minorHAnsi" w:hAnsiTheme="minorHAnsi" w:cstheme="minorHAnsi"/>
          <w:sz w:val="22"/>
          <w:szCs w:val="22"/>
        </w:rPr>
        <w:t>ubconsultant will prepare an engineering report that details the results of the testing performed, provides logs of the borings, and a diagram of the site/boring layout.  The rep</w:t>
      </w:r>
      <w:r w:rsidR="007C68D2" w:rsidRPr="0075362C">
        <w:rPr>
          <w:rFonts w:asciiTheme="minorHAnsi" w:hAnsiTheme="minorHAnsi" w:cstheme="minorHAnsi"/>
          <w:sz w:val="22"/>
          <w:szCs w:val="22"/>
        </w:rPr>
        <w:t>ort will include the following:</w:t>
      </w:r>
    </w:p>
    <w:p w14:paraId="10B0EEFF" w14:textId="6C23C07D"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General alignment and project descriptions</w:t>
      </w:r>
    </w:p>
    <w:p w14:paraId="7B36A7E2" w14:textId="51525FD4"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Boring logs with field and laboratory data</w:t>
      </w:r>
    </w:p>
    <w:p w14:paraId="6033363C" w14:textId="3D76A07D"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Stratification based on visual soil classification</w:t>
      </w:r>
    </w:p>
    <w:p w14:paraId="0AF7BDF2" w14:textId="0912D775"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Groundwater levels observed during and after the completion of drilling</w:t>
      </w:r>
    </w:p>
    <w:p w14:paraId="32E0649E" w14:textId="33649007"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lastRenderedPageBreak/>
        <w:t>Alignment and boring location plans</w:t>
      </w:r>
    </w:p>
    <w:p w14:paraId="33F62BBE" w14:textId="6AB90818"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Subsurface exploration procedures</w:t>
      </w:r>
    </w:p>
    <w:p w14:paraId="6AB06F69" w14:textId="352EBB89"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Description of subsurface conditions</w:t>
      </w:r>
    </w:p>
    <w:p w14:paraId="5CDD4C1D" w14:textId="1FD2B121" w:rsidR="00402135" w:rsidRPr="0075362C" w:rsidRDefault="00402135"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Estimating CBR of the subgrade</w:t>
      </w:r>
    </w:p>
    <w:p w14:paraId="4161E392" w14:textId="42CCA1E2"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Subdrainge recommendations</w:t>
      </w:r>
    </w:p>
    <w:p w14:paraId="3F6B2595" w14:textId="07D50D58" w:rsidR="00FE7BA7" w:rsidRPr="0075362C" w:rsidRDefault="00FE7BA7"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Subgrade preparation/earthwork recommendations</w:t>
      </w:r>
    </w:p>
    <w:p w14:paraId="11D2300E" w14:textId="373242A4" w:rsidR="00402135" w:rsidRPr="0075362C" w:rsidRDefault="003F44FC" w:rsidP="00CF7F53">
      <w:pPr>
        <w:pStyle w:val="ListParagraph"/>
        <w:widowControl w:val="0"/>
        <w:numPr>
          <w:ilvl w:val="0"/>
          <w:numId w:val="32"/>
        </w:numPr>
        <w:jc w:val="both"/>
        <w:rPr>
          <w:rFonts w:asciiTheme="minorHAnsi" w:hAnsiTheme="minorHAnsi" w:cstheme="minorHAnsi"/>
          <w:sz w:val="22"/>
          <w:szCs w:val="22"/>
        </w:rPr>
      </w:pPr>
      <w:r w:rsidRPr="0075362C">
        <w:rPr>
          <w:rFonts w:asciiTheme="minorHAnsi" w:hAnsiTheme="minorHAnsi" w:cstheme="minorHAnsi"/>
          <w:sz w:val="22"/>
          <w:szCs w:val="22"/>
        </w:rPr>
        <w:t>Recommended pavement rehabilitation methods</w:t>
      </w:r>
      <w:r w:rsidR="00FE7BA7" w:rsidRPr="0075362C">
        <w:rPr>
          <w:rFonts w:asciiTheme="minorHAnsi" w:hAnsiTheme="minorHAnsi" w:cstheme="minorHAnsi"/>
          <w:sz w:val="22"/>
          <w:szCs w:val="22"/>
        </w:rPr>
        <w:t xml:space="preserve"> and design parameters</w:t>
      </w:r>
      <w:r w:rsidRPr="0075362C">
        <w:rPr>
          <w:rFonts w:asciiTheme="minorHAnsi" w:hAnsiTheme="minorHAnsi" w:cstheme="minorHAnsi"/>
          <w:sz w:val="22"/>
          <w:szCs w:val="22"/>
        </w:rPr>
        <w:t xml:space="preserve"> based on life cycle cost analysis</w:t>
      </w:r>
    </w:p>
    <w:p w14:paraId="6619A3F8" w14:textId="2272EFE2" w:rsidR="00CF7F53" w:rsidRDefault="00CF7F53" w:rsidP="00CF7F53">
      <w:pPr>
        <w:widowControl w:val="0"/>
        <w:jc w:val="both"/>
        <w:rPr>
          <w:rFonts w:asciiTheme="minorHAnsi" w:hAnsiTheme="minorHAnsi" w:cstheme="minorHAnsi"/>
          <w:sz w:val="22"/>
          <w:szCs w:val="22"/>
        </w:rPr>
      </w:pPr>
    </w:p>
    <w:p w14:paraId="7E2E99B3" w14:textId="77777777" w:rsidR="00CF7F53" w:rsidRPr="00596F7D" w:rsidRDefault="00CF7F53" w:rsidP="00CF7F53">
      <w:pPr>
        <w:widowControl w:val="0"/>
        <w:tabs>
          <w:tab w:val="left" w:pos="450"/>
        </w:tabs>
        <w:jc w:val="both"/>
        <w:rPr>
          <w:rFonts w:asciiTheme="minorHAnsi" w:hAnsiTheme="minorHAnsi" w:cstheme="minorHAnsi"/>
          <w:b/>
        </w:rPr>
      </w:pPr>
      <w:r w:rsidRPr="00CF7F53">
        <w:rPr>
          <w:rFonts w:asciiTheme="minorHAnsi" w:hAnsiTheme="minorHAnsi" w:cstheme="minorHAnsi"/>
          <w:b/>
          <w:bCs/>
          <w:sz w:val="22"/>
          <w:szCs w:val="22"/>
        </w:rPr>
        <w:t>2.3</w:t>
      </w:r>
      <w:r w:rsidRPr="00CF7F53">
        <w:rPr>
          <w:rFonts w:asciiTheme="minorHAnsi" w:hAnsiTheme="minorHAnsi" w:cstheme="minorHAnsi"/>
          <w:b/>
          <w:bCs/>
          <w:sz w:val="22"/>
          <w:szCs w:val="22"/>
        </w:rPr>
        <w:tab/>
        <w:t>Pavement Design</w:t>
      </w:r>
    </w:p>
    <w:p w14:paraId="5CCB5293" w14:textId="77777777" w:rsidR="00CF7F53" w:rsidRPr="00CF7F53" w:rsidRDefault="00CF7F53" w:rsidP="00CF7F53">
      <w:pPr>
        <w:widowControl w:val="0"/>
        <w:tabs>
          <w:tab w:val="left" w:pos="450"/>
        </w:tabs>
        <w:ind w:left="450"/>
        <w:jc w:val="both"/>
        <w:rPr>
          <w:rFonts w:asciiTheme="minorHAnsi" w:hAnsiTheme="minorHAnsi" w:cstheme="minorHAnsi"/>
          <w:bCs/>
          <w:sz w:val="22"/>
          <w:szCs w:val="22"/>
        </w:rPr>
      </w:pPr>
      <w:r w:rsidRPr="00CF7F53">
        <w:rPr>
          <w:rFonts w:asciiTheme="minorHAnsi" w:hAnsiTheme="minorHAnsi" w:cstheme="minorHAnsi"/>
          <w:bCs/>
          <w:sz w:val="22"/>
          <w:szCs w:val="22"/>
        </w:rPr>
        <w:t>Consultant’s Subconsultant shall provide recommendations for pavement type and thicknesses based on life cycle cost analysis.</w:t>
      </w:r>
    </w:p>
    <w:p w14:paraId="7F2BB6A0" w14:textId="77777777" w:rsidR="00CF7F53" w:rsidRDefault="00CF7F53" w:rsidP="00CF7F53">
      <w:pPr>
        <w:widowControl w:val="0"/>
        <w:tabs>
          <w:tab w:val="left" w:pos="450"/>
        </w:tabs>
        <w:jc w:val="both"/>
        <w:rPr>
          <w:rFonts w:asciiTheme="minorHAnsi" w:hAnsiTheme="minorHAnsi" w:cstheme="minorHAnsi"/>
          <w:bCs/>
        </w:rPr>
      </w:pPr>
    </w:p>
    <w:p w14:paraId="4B0A278A" w14:textId="77777777" w:rsidR="00CF7F53" w:rsidRPr="00CF7F53" w:rsidRDefault="00CF7F53" w:rsidP="00CF7F53">
      <w:pPr>
        <w:widowControl w:val="0"/>
        <w:tabs>
          <w:tab w:val="left" w:pos="450"/>
        </w:tabs>
        <w:jc w:val="both"/>
        <w:rPr>
          <w:rFonts w:asciiTheme="minorHAnsi" w:hAnsiTheme="minorHAnsi" w:cstheme="minorHAnsi"/>
          <w:b/>
          <w:bCs/>
          <w:sz w:val="22"/>
          <w:szCs w:val="22"/>
        </w:rPr>
      </w:pPr>
      <w:r w:rsidRPr="00CF7F53">
        <w:rPr>
          <w:rFonts w:asciiTheme="minorHAnsi" w:hAnsiTheme="minorHAnsi" w:cstheme="minorHAnsi"/>
          <w:b/>
          <w:bCs/>
          <w:sz w:val="22"/>
          <w:szCs w:val="22"/>
        </w:rPr>
        <w:t>2.4</w:t>
      </w:r>
      <w:r w:rsidRPr="00CF7F53">
        <w:rPr>
          <w:rFonts w:asciiTheme="minorHAnsi" w:hAnsiTheme="minorHAnsi" w:cstheme="minorHAnsi"/>
          <w:b/>
          <w:bCs/>
          <w:sz w:val="22"/>
          <w:szCs w:val="22"/>
        </w:rPr>
        <w:tab/>
        <w:t>Environmental Study</w:t>
      </w:r>
    </w:p>
    <w:p w14:paraId="5F9BA615" w14:textId="77777777" w:rsidR="00CF7F53" w:rsidRPr="00CF7F53" w:rsidRDefault="00CF7F53" w:rsidP="00CF7F53">
      <w:pPr>
        <w:widowControl w:val="0"/>
        <w:tabs>
          <w:tab w:val="left" w:pos="450"/>
        </w:tabs>
        <w:ind w:left="450"/>
        <w:jc w:val="both"/>
        <w:rPr>
          <w:rFonts w:asciiTheme="minorHAnsi" w:hAnsiTheme="minorHAnsi" w:cstheme="minorHAnsi"/>
          <w:bCs/>
          <w:sz w:val="22"/>
          <w:szCs w:val="22"/>
        </w:rPr>
      </w:pPr>
      <w:r w:rsidRPr="00CF7F53">
        <w:rPr>
          <w:rFonts w:asciiTheme="minorHAnsi" w:hAnsiTheme="minorHAnsi" w:cstheme="minorHAnsi"/>
          <w:bCs/>
          <w:sz w:val="22"/>
          <w:szCs w:val="22"/>
        </w:rPr>
        <w:t>Consultant shall perform an environmental study that will include the following:</w:t>
      </w:r>
    </w:p>
    <w:p w14:paraId="713F625F" w14:textId="77777777" w:rsidR="00CF7F53" w:rsidRPr="00CF7F53" w:rsidRDefault="00CF7F53" w:rsidP="00CF7F53">
      <w:pPr>
        <w:pStyle w:val="ListParagraph"/>
        <w:widowControl w:val="0"/>
        <w:numPr>
          <w:ilvl w:val="0"/>
          <w:numId w:val="34"/>
        </w:numPr>
        <w:tabs>
          <w:tab w:val="left" w:pos="450"/>
        </w:tabs>
        <w:jc w:val="both"/>
        <w:rPr>
          <w:rFonts w:asciiTheme="minorHAnsi" w:hAnsiTheme="minorHAnsi" w:cstheme="minorHAnsi"/>
          <w:bCs/>
          <w:sz w:val="22"/>
          <w:szCs w:val="22"/>
          <w:highlight w:val="yellow"/>
        </w:rPr>
      </w:pPr>
      <w:r w:rsidRPr="00CF7F53">
        <w:rPr>
          <w:rFonts w:asciiTheme="minorHAnsi" w:hAnsiTheme="minorHAnsi" w:cstheme="minorHAnsi"/>
          <w:bCs/>
          <w:sz w:val="22"/>
          <w:szCs w:val="22"/>
          <w:highlight w:val="yellow"/>
        </w:rPr>
        <w:t>Phase 1 Environmental Site Assessment</w:t>
      </w:r>
    </w:p>
    <w:p w14:paraId="27ADC22F" w14:textId="77777777" w:rsidR="00CF7F53" w:rsidRPr="00CF7F53" w:rsidRDefault="00CF7F53" w:rsidP="00CF7F53">
      <w:pPr>
        <w:pStyle w:val="ListParagraph"/>
        <w:widowControl w:val="0"/>
        <w:numPr>
          <w:ilvl w:val="0"/>
          <w:numId w:val="34"/>
        </w:numPr>
        <w:tabs>
          <w:tab w:val="left" w:pos="450"/>
        </w:tabs>
        <w:jc w:val="both"/>
        <w:rPr>
          <w:rFonts w:asciiTheme="minorHAnsi" w:hAnsiTheme="minorHAnsi" w:cstheme="minorHAnsi"/>
          <w:bCs/>
          <w:sz w:val="22"/>
          <w:szCs w:val="22"/>
          <w:highlight w:val="yellow"/>
        </w:rPr>
      </w:pPr>
      <w:r w:rsidRPr="00CF7F53">
        <w:rPr>
          <w:rFonts w:asciiTheme="minorHAnsi" w:hAnsiTheme="minorHAnsi" w:cstheme="minorHAnsi"/>
          <w:bCs/>
          <w:sz w:val="22"/>
          <w:szCs w:val="22"/>
          <w:highlight w:val="yellow"/>
        </w:rPr>
        <w:t>Threatened and Endangered Species Review (T &amp; E)</w:t>
      </w:r>
    </w:p>
    <w:p w14:paraId="4FFF5FA9" w14:textId="77777777" w:rsidR="00CF7F53" w:rsidRPr="00CF7F53" w:rsidRDefault="00CF7F53" w:rsidP="00CF7F53">
      <w:pPr>
        <w:pStyle w:val="ListParagraph"/>
        <w:widowControl w:val="0"/>
        <w:numPr>
          <w:ilvl w:val="0"/>
          <w:numId w:val="34"/>
        </w:numPr>
        <w:tabs>
          <w:tab w:val="left" w:pos="450"/>
        </w:tabs>
        <w:jc w:val="both"/>
        <w:rPr>
          <w:rFonts w:asciiTheme="minorHAnsi" w:hAnsiTheme="minorHAnsi" w:cstheme="minorHAnsi"/>
          <w:bCs/>
          <w:sz w:val="22"/>
          <w:szCs w:val="22"/>
          <w:highlight w:val="yellow"/>
        </w:rPr>
      </w:pPr>
      <w:r w:rsidRPr="00CF7F53">
        <w:rPr>
          <w:rFonts w:asciiTheme="minorHAnsi" w:hAnsiTheme="minorHAnsi" w:cstheme="minorHAnsi"/>
          <w:bCs/>
          <w:sz w:val="22"/>
          <w:szCs w:val="22"/>
          <w:highlight w:val="yellow"/>
        </w:rPr>
        <w:t>Cultural Resources Evaluation (CRE)</w:t>
      </w:r>
    </w:p>
    <w:p w14:paraId="2E696D6C" w14:textId="1D978FAE" w:rsidR="00CF7F53" w:rsidRDefault="00CF7F53" w:rsidP="00CF7F53">
      <w:pPr>
        <w:widowControl w:val="0"/>
        <w:jc w:val="both"/>
        <w:rPr>
          <w:rFonts w:asciiTheme="minorHAnsi" w:hAnsiTheme="minorHAnsi" w:cstheme="minorHAnsi"/>
          <w:sz w:val="22"/>
          <w:szCs w:val="22"/>
        </w:rPr>
      </w:pPr>
    </w:p>
    <w:p w14:paraId="56F8100A" w14:textId="77777777" w:rsidR="00C805BC" w:rsidRPr="00C805BC" w:rsidRDefault="00C805BC" w:rsidP="00C805BC">
      <w:pPr>
        <w:widowControl w:val="0"/>
        <w:pBdr>
          <w:top w:val="single" w:sz="4" w:space="1" w:color="auto"/>
          <w:bottom w:val="single" w:sz="4" w:space="1" w:color="auto"/>
        </w:pBdr>
        <w:rPr>
          <w:rFonts w:asciiTheme="minorHAnsi" w:hAnsiTheme="minorHAnsi" w:cstheme="minorHAnsi"/>
          <w:b/>
          <w:bCs/>
          <w:sz w:val="22"/>
          <w:szCs w:val="22"/>
        </w:rPr>
      </w:pPr>
      <w:r w:rsidRPr="00C805BC">
        <w:rPr>
          <w:rFonts w:asciiTheme="minorHAnsi" w:hAnsiTheme="minorHAnsi" w:cstheme="minorHAnsi"/>
          <w:b/>
          <w:bCs/>
          <w:sz w:val="22"/>
          <w:szCs w:val="22"/>
        </w:rPr>
        <w:t>TASK C – FUNCTIONAL DESIGN</w:t>
      </w:r>
    </w:p>
    <w:p w14:paraId="058C443A" w14:textId="5318DE5B" w:rsidR="00C805BC" w:rsidRPr="00C805BC" w:rsidRDefault="00C805BC" w:rsidP="00C805BC">
      <w:pPr>
        <w:widowControl w:val="0"/>
        <w:tabs>
          <w:tab w:val="left" w:pos="450"/>
        </w:tabs>
        <w:rPr>
          <w:rFonts w:asciiTheme="minorHAnsi" w:hAnsiTheme="minorHAnsi" w:cstheme="minorHAnsi"/>
          <w:color w:val="000000" w:themeColor="text1"/>
          <w:sz w:val="22"/>
          <w:szCs w:val="22"/>
        </w:rPr>
      </w:pPr>
      <w:r w:rsidRPr="00C805BC">
        <w:rPr>
          <w:rFonts w:asciiTheme="minorHAnsi" w:hAnsiTheme="minorHAnsi" w:cstheme="minorHAnsi"/>
          <w:b/>
          <w:bCs/>
          <w:color w:val="000000" w:themeColor="text1"/>
          <w:sz w:val="22"/>
          <w:szCs w:val="22"/>
        </w:rPr>
        <w:t>1.1</w:t>
      </w:r>
      <w:r w:rsidRPr="00C805BC">
        <w:rPr>
          <w:rFonts w:asciiTheme="minorHAnsi" w:hAnsiTheme="minorHAnsi" w:cstheme="minorHAnsi"/>
          <w:b/>
          <w:bCs/>
          <w:color w:val="000000" w:themeColor="text1"/>
          <w:sz w:val="22"/>
          <w:szCs w:val="22"/>
        </w:rPr>
        <w:tab/>
      </w:r>
      <w:r>
        <w:rPr>
          <w:rFonts w:asciiTheme="minorHAnsi" w:hAnsiTheme="minorHAnsi" w:cstheme="minorHAnsi"/>
          <w:b/>
          <w:sz w:val="22"/>
          <w:szCs w:val="22"/>
        </w:rPr>
        <w:t>Concept Development and Evaluation</w:t>
      </w:r>
      <w:r w:rsidRPr="00C805BC">
        <w:rPr>
          <w:rFonts w:asciiTheme="minorHAnsi" w:hAnsiTheme="minorHAnsi" w:cstheme="minorHAnsi"/>
          <w:sz w:val="22"/>
          <w:szCs w:val="22"/>
        </w:rPr>
        <w:t xml:space="preserve"> </w:t>
      </w:r>
    </w:p>
    <w:p w14:paraId="63FD3977" w14:textId="7A44AA09" w:rsidR="00C805BC" w:rsidRDefault="00C805BC" w:rsidP="00C805BC">
      <w:pPr>
        <w:widowControl w:val="0"/>
        <w:ind w:left="450"/>
        <w:jc w:val="both"/>
        <w:rPr>
          <w:rFonts w:asciiTheme="minorHAnsi" w:hAnsiTheme="minorHAnsi" w:cstheme="minorHAnsi"/>
          <w:sz w:val="22"/>
          <w:szCs w:val="22"/>
        </w:rPr>
      </w:pPr>
      <w:r>
        <w:rPr>
          <w:rFonts w:asciiTheme="minorHAnsi" w:hAnsiTheme="minorHAnsi" w:cstheme="minorHAnsi"/>
          <w:sz w:val="22"/>
          <w:szCs w:val="22"/>
        </w:rPr>
        <w:t>The Consultant shall evaluate the following issues:</w:t>
      </w:r>
    </w:p>
    <w:p w14:paraId="7FA591BE" w14:textId="77777777" w:rsidR="00C805BC" w:rsidRDefault="00C805BC" w:rsidP="00C805BC">
      <w:pPr>
        <w:widowControl w:val="0"/>
        <w:ind w:left="450"/>
        <w:jc w:val="both"/>
        <w:rPr>
          <w:rFonts w:asciiTheme="minorHAnsi" w:hAnsiTheme="minorHAnsi" w:cstheme="minorHAnsi"/>
          <w:sz w:val="22"/>
          <w:szCs w:val="22"/>
        </w:rPr>
      </w:pPr>
    </w:p>
    <w:p w14:paraId="0E63EFF6" w14:textId="5F92710E"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Pavement rehabilitation method recommendation and section information</w:t>
      </w:r>
      <w:r w:rsidR="007266CD">
        <w:rPr>
          <w:rFonts w:asciiTheme="minorHAnsi" w:hAnsiTheme="minorHAnsi" w:cstheme="minorHAnsi"/>
          <w:sz w:val="22"/>
          <w:szCs w:val="22"/>
          <w:highlight w:val="yellow"/>
        </w:rPr>
        <w:t>, including anticipated service life</w:t>
      </w:r>
    </w:p>
    <w:p w14:paraId="2AF95768" w14:textId="0942DF23" w:rsid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ADA sidewalk ramp compliance locations and needs</w:t>
      </w:r>
    </w:p>
    <w:p w14:paraId="657708BF" w14:textId="16D0AABF" w:rsidR="007266CD" w:rsidRPr="00C805BC" w:rsidRDefault="007266CD"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Pr>
          <w:rFonts w:asciiTheme="minorHAnsi" w:hAnsiTheme="minorHAnsi" w:cstheme="minorHAnsi"/>
          <w:sz w:val="22"/>
          <w:szCs w:val="22"/>
          <w:highlight w:val="yellow"/>
        </w:rPr>
        <w:t>Sidewalk construction on the [side(s] of the corridor</w:t>
      </w:r>
    </w:p>
    <w:p w14:paraId="3A9AFC9C" w14:textId="77777777"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Potential surface and parkway drainage concerns</w:t>
      </w:r>
    </w:p>
    <w:p w14:paraId="66D9BF9E" w14:textId="77777777"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Utility structure deficiencies or impacts (manholes, handholes, valves, hydrants and water valves, steam vaults that can be removed, etc.)</w:t>
      </w:r>
    </w:p>
    <w:p w14:paraId="4A98ED29" w14:textId="77777777" w:rsidR="00C805BC" w:rsidRPr="00C805BC" w:rsidRDefault="00C805BC" w:rsidP="00C805BC">
      <w:pPr>
        <w:pStyle w:val="ListParagraph"/>
        <w:numPr>
          <w:ilvl w:val="0"/>
          <w:numId w:val="19"/>
        </w:numPr>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Analysis of storm water system to ensure the corridor meets the conditions listed in Chapter 2 Storm Water Management of the City of Cedar Rapids Design Standards Manual including, but not limited to intakes, storm pipes and overland relief. Identify any upstream issues affecting the project corridor, and issues this project corridor may cause downstream (City will provide information from existing Storm Water Master Plan)</w:t>
      </w:r>
    </w:p>
    <w:p w14:paraId="67CF12C9" w14:textId="0EB2FDB4" w:rsid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 xml:space="preserve">Property owner impacts: access, parkway grading, impacted landscaping, mailboxes, driveway concerns, etc. </w:t>
      </w:r>
    </w:p>
    <w:p w14:paraId="03BBAB99" w14:textId="3D986592" w:rsidR="007266CD" w:rsidRPr="00C805BC" w:rsidRDefault="007266CD"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Pr>
          <w:rFonts w:asciiTheme="minorHAnsi" w:hAnsiTheme="minorHAnsi" w:cstheme="minorHAnsi"/>
          <w:sz w:val="22"/>
          <w:szCs w:val="22"/>
          <w:highlight w:val="yellow"/>
        </w:rPr>
        <w:t>Constructability</w:t>
      </w:r>
    </w:p>
    <w:p w14:paraId="0E10A182" w14:textId="140ACE8A"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 xml:space="preserve">Concept layout for a roundabout at </w:t>
      </w:r>
      <w:r>
        <w:rPr>
          <w:rFonts w:asciiTheme="minorHAnsi" w:hAnsiTheme="minorHAnsi" w:cstheme="minorHAnsi"/>
          <w:sz w:val="22"/>
          <w:szCs w:val="22"/>
          <w:highlight w:val="yellow"/>
        </w:rPr>
        <w:t>[location]</w:t>
      </w:r>
    </w:p>
    <w:p w14:paraId="2F10AEB3" w14:textId="71FFA042"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Concept</w:t>
      </w:r>
      <w:r>
        <w:rPr>
          <w:rFonts w:asciiTheme="minorHAnsi" w:hAnsiTheme="minorHAnsi" w:cstheme="minorHAnsi"/>
          <w:sz w:val="22"/>
          <w:szCs w:val="22"/>
          <w:highlight w:val="yellow"/>
        </w:rPr>
        <w:t xml:space="preserve"> layout for traffic signal</w:t>
      </w:r>
      <w:r w:rsidRPr="00C805BC">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[location]</w:t>
      </w:r>
    </w:p>
    <w:p w14:paraId="2E0AE4E4" w14:textId="77777777" w:rsidR="00C805BC" w:rsidRP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Estimated number of trees for removal</w:t>
      </w:r>
    </w:p>
    <w:p w14:paraId="0864764A" w14:textId="4281536E" w:rsidR="007266CD" w:rsidRDefault="00C805BC" w:rsidP="007266CD">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Function</w:t>
      </w:r>
      <w:r w:rsidR="007266CD">
        <w:rPr>
          <w:rFonts w:asciiTheme="minorHAnsi" w:hAnsiTheme="minorHAnsi" w:cstheme="minorHAnsi"/>
          <w:sz w:val="22"/>
          <w:szCs w:val="22"/>
          <w:highlight w:val="yellow"/>
        </w:rPr>
        <w:t>al construction staging concept</w:t>
      </w:r>
    </w:p>
    <w:p w14:paraId="2DD02965" w14:textId="04EB0F88" w:rsidR="007266CD" w:rsidRDefault="007266CD" w:rsidP="007266CD">
      <w:pPr>
        <w:widowControl w:val="0"/>
        <w:numPr>
          <w:ilvl w:val="0"/>
          <w:numId w:val="19"/>
        </w:numPr>
        <w:tabs>
          <w:tab w:val="clear" w:pos="720"/>
        </w:tabs>
        <w:ind w:left="900" w:hanging="450"/>
        <w:jc w:val="both"/>
        <w:rPr>
          <w:rFonts w:asciiTheme="minorHAnsi" w:hAnsiTheme="minorHAnsi" w:cstheme="minorHAnsi"/>
          <w:sz w:val="22"/>
          <w:szCs w:val="22"/>
          <w:highlight w:val="yellow"/>
        </w:rPr>
      </w:pPr>
      <w:r>
        <w:rPr>
          <w:rFonts w:asciiTheme="minorHAnsi" w:hAnsiTheme="minorHAnsi" w:cstheme="minorHAnsi"/>
          <w:sz w:val="22"/>
          <w:szCs w:val="22"/>
          <w:highlight w:val="yellow"/>
        </w:rPr>
        <w:t>Maintenance requirements</w:t>
      </w:r>
    </w:p>
    <w:p w14:paraId="48BF79DF" w14:textId="766A7DD9" w:rsidR="007266CD" w:rsidRDefault="007266CD" w:rsidP="007266CD">
      <w:pPr>
        <w:widowControl w:val="0"/>
        <w:numPr>
          <w:ilvl w:val="0"/>
          <w:numId w:val="19"/>
        </w:numPr>
        <w:tabs>
          <w:tab w:val="clear" w:pos="720"/>
        </w:tabs>
        <w:ind w:left="900" w:hanging="450"/>
        <w:jc w:val="both"/>
        <w:rPr>
          <w:rFonts w:asciiTheme="minorHAnsi" w:hAnsiTheme="minorHAnsi" w:cstheme="minorHAnsi"/>
          <w:sz w:val="22"/>
          <w:szCs w:val="22"/>
          <w:highlight w:val="yellow"/>
        </w:rPr>
      </w:pPr>
      <w:r>
        <w:rPr>
          <w:rFonts w:asciiTheme="minorHAnsi" w:hAnsiTheme="minorHAnsi" w:cstheme="minorHAnsi"/>
          <w:sz w:val="22"/>
          <w:szCs w:val="22"/>
          <w:highlight w:val="yellow"/>
        </w:rPr>
        <w:t>Effect on growth and development</w:t>
      </w:r>
    </w:p>
    <w:p w14:paraId="6E6AD455" w14:textId="3CBBDE77" w:rsidR="007266CD" w:rsidRPr="007266CD" w:rsidRDefault="007266CD" w:rsidP="007266CD">
      <w:pPr>
        <w:widowControl w:val="0"/>
        <w:numPr>
          <w:ilvl w:val="0"/>
          <w:numId w:val="19"/>
        </w:numPr>
        <w:tabs>
          <w:tab w:val="clear" w:pos="720"/>
        </w:tabs>
        <w:ind w:left="900" w:hanging="450"/>
        <w:jc w:val="both"/>
        <w:rPr>
          <w:rFonts w:asciiTheme="minorHAnsi" w:hAnsiTheme="minorHAnsi" w:cstheme="minorHAnsi"/>
          <w:sz w:val="22"/>
          <w:szCs w:val="22"/>
          <w:highlight w:val="yellow"/>
        </w:rPr>
      </w:pPr>
      <w:r>
        <w:rPr>
          <w:rFonts w:asciiTheme="minorHAnsi" w:hAnsiTheme="minorHAnsi" w:cstheme="minorHAnsi"/>
          <w:sz w:val="22"/>
          <w:szCs w:val="22"/>
          <w:highlight w:val="yellow"/>
        </w:rPr>
        <w:t>Benefit/cost ratio</w:t>
      </w:r>
    </w:p>
    <w:p w14:paraId="43C393D6" w14:textId="1B319479" w:rsidR="00C805BC" w:rsidRDefault="00C805BC" w:rsidP="00C805BC">
      <w:pPr>
        <w:widowControl w:val="0"/>
        <w:numPr>
          <w:ilvl w:val="0"/>
          <w:numId w:val="19"/>
        </w:numPr>
        <w:tabs>
          <w:tab w:val="clear" w:pos="720"/>
        </w:tabs>
        <w:ind w:left="900" w:hanging="450"/>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Regulatory permit needs, if required (NPDES, DNR water, DNR sewer, etc.)</w:t>
      </w:r>
    </w:p>
    <w:p w14:paraId="0A5B91BA" w14:textId="4FFA12AD" w:rsidR="007266CD" w:rsidRPr="007266CD" w:rsidRDefault="007266CD" w:rsidP="007266CD">
      <w:pPr>
        <w:widowControl w:val="0"/>
        <w:tabs>
          <w:tab w:val="left" w:pos="450"/>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1.2</w:t>
      </w:r>
      <w:r w:rsidRPr="00C805BC">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Deliverables</w:t>
      </w:r>
    </w:p>
    <w:p w14:paraId="2DD7918B" w14:textId="47AB6870" w:rsidR="00C805BC" w:rsidRDefault="00C805BC" w:rsidP="007266CD">
      <w:pPr>
        <w:widowControl w:val="0"/>
        <w:ind w:firstLine="360"/>
        <w:jc w:val="both"/>
        <w:rPr>
          <w:rFonts w:asciiTheme="minorHAnsi" w:hAnsiTheme="minorHAnsi" w:cstheme="minorHAnsi"/>
          <w:sz w:val="22"/>
          <w:szCs w:val="22"/>
        </w:rPr>
      </w:pPr>
      <w:r w:rsidRPr="00C805BC">
        <w:rPr>
          <w:rFonts w:asciiTheme="minorHAnsi" w:hAnsiTheme="minorHAnsi" w:cstheme="minorHAnsi"/>
          <w:sz w:val="22"/>
          <w:szCs w:val="22"/>
        </w:rPr>
        <w:t>The Consultant shall prepare the following:</w:t>
      </w:r>
    </w:p>
    <w:p w14:paraId="15D2789E" w14:textId="77777777" w:rsidR="007266CD" w:rsidRDefault="007266CD" w:rsidP="007266CD">
      <w:pPr>
        <w:widowControl w:val="0"/>
        <w:ind w:firstLine="360"/>
        <w:jc w:val="both"/>
        <w:rPr>
          <w:rFonts w:asciiTheme="minorHAnsi" w:hAnsiTheme="minorHAnsi" w:cstheme="minorHAnsi"/>
          <w:sz w:val="22"/>
          <w:szCs w:val="22"/>
        </w:rPr>
      </w:pPr>
    </w:p>
    <w:p w14:paraId="54273FFA" w14:textId="1E813E12" w:rsidR="00C805BC" w:rsidRPr="00C805BC" w:rsidRDefault="00C805BC" w:rsidP="00C805BC">
      <w:pPr>
        <w:pStyle w:val="ListParagraph"/>
        <w:widowControl w:val="0"/>
        <w:numPr>
          <w:ilvl w:val="0"/>
          <w:numId w:val="36"/>
        </w:numPr>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[Number] concept drawings</w:t>
      </w:r>
    </w:p>
    <w:p w14:paraId="5F3704E4" w14:textId="15137045" w:rsidR="00C805BC" w:rsidRPr="00C805BC" w:rsidRDefault="00C805BC" w:rsidP="00C805BC">
      <w:pPr>
        <w:pStyle w:val="ListParagraph"/>
        <w:widowControl w:val="0"/>
        <w:numPr>
          <w:ilvl w:val="0"/>
          <w:numId w:val="36"/>
        </w:numPr>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Estimated total project costs</w:t>
      </w:r>
    </w:p>
    <w:p w14:paraId="25C6B992" w14:textId="5AD80D08" w:rsidR="00C805BC" w:rsidRPr="00C805BC" w:rsidRDefault="00C805BC" w:rsidP="00C805BC">
      <w:pPr>
        <w:pStyle w:val="ListParagraph"/>
        <w:widowControl w:val="0"/>
        <w:numPr>
          <w:ilvl w:val="0"/>
          <w:numId w:val="36"/>
        </w:numPr>
        <w:jc w:val="both"/>
        <w:rPr>
          <w:rFonts w:asciiTheme="minorHAnsi" w:hAnsiTheme="minorHAnsi" w:cstheme="minorHAnsi"/>
          <w:sz w:val="22"/>
          <w:szCs w:val="22"/>
          <w:highlight w:val="yellow"/>
        </w:rPr>
      </w:pPr>
      <w:r w:rsidRPr="00C805BC">
        <w:rPr>
          <w:rFonts w:asciiTheme="minorHAnsi" w:hAnsiTheme="minorHAnsi" w:cstheme="minorHAnsi"/>
          <w:sz w:val="22"/>
          <w:szCs w:val="22"/>
          <w:highlight w:val="yellow"/>
        </w:rPr>
        <w:t>Tentative project schedule</w:t>
      </w:r>
    </w:p>
    <w:p w14:paraId="5A6FD453" w14:textId="4669F667" w:rsidR="00CF7F53" w:rsidRPr="00CF7F53" w:rsidRDefault="00CF7F53" w:rsidP="00CF7F53">
      <w:pPr>
        <w:widowControl w:val="0"/>
        <w:jc w:val="both"/>
        <w:rPr>
          <w:rFonts w:asciiTheme="minorHAnsi" w:hAnsiTheme="minorHAnsi" w:cstheme="minorHAnsi"/>
          <w:sz w:val="22"/>
          <w:szCs w:val="22"/>
        </w:rPr>
      </w:pPr>
    </w:p>
    <w:p w14:paraId="11923F48" w14:textId="3477C149" w:rsidR="00BE7970" w:rsidRPr="0075362C" w:rsidRDefault="00BE7970" w:rsidP="007C68D2">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t>T</w:t>
      </w:r>
      <w:r w:rsidR="007266CD">
        <w:rPr>
          <w:rFonts w:asciiTheme="minorHAnsi" w:hAnsiTheme="minorHAnsi" w:cstheme="minorHAnsi"/>
          <w:b/>
          <w:bCs/>
          <w:sz w:val="22"/>
          <w:szCs w:val="22"/>
        </w:rPr>
        <w:t>ASK D</w:t>
      </w:r>
      <w:r w:rsidRPr="0075362C">
        <w:rPr>
          <w:rFonts w:asciiTheme="minorHAnsi" w:hAnsiTheme="minorHAnsi" w:cstheme="minorHAnsi"/>
          <w:b/>
          <w:bCs/>
          <w:sz w:val="22"/>
          <w:szCs w:val="22"/>
        </w:rPr>
        <w:t xml:space="preserve"> – PLAN DESIGN DEVELOPMENT</w:t>
      </w:r>
    </w:p>
    <w:p w14:paraId="3350CB37" w14:textId="2E519D9B" w:rsidR="005A46CD" w:rsidRPr="005A46CD" w:rsidRDefault="005A46CD" w:rsidP="007C68D2">
      <w:pPr>
        <w:widowControl w:val="0"/>
        <w:tabs>
          <w:tab w:val="left" w:pos="450"/>
        </w:tabs>
        <w:jc w:val="both"/>
        <w:outlineLvl w:val="3"/>
        <w:rPr>
          <w:rFonts w:asciiTheme="minorHAnsi" w:hAnsiTheme="minorHAnsi" w:cstheme="minorHAnsi"/>
          <w:bCs/>
          <w:iCs/>
          <w:sz w:val="22"/>
          <w:szCs w:val="22"/>
        </w:rPr>
      </w:pPr>
      <w:r>
        <w:rPr>
          <w:rFonts w:asciiTheme="minorHAnsi" w:hAnsiTheme="minorHAnsi" w:cstheme="minorHAnsi"/>
          <w:bCs/>
          <w:iCs/>
          <w:sz w:val="22"/>
          <w:szCs w:val="22"/>
        </w:rPr>
        <w:t>The Consultant will prepare detailed design plans for the construction of the proposed improvements.</w:t>
      </w:r>
    </w:p>
    <w:p w14:paraId="74273AA7" w14:textId="77777777" w:rsidR="005A46CD" w:rsidRDefault="005A46CD" w:rsidP="007C68D2">
      <w:pPr>
        <w:widowControl w:val="0"/>
        <w:tabs>
          <w:tab w:val="left" w:pos="450"/>
        </w:tabs>
        <w:jc w:val="both"/>
        <w:outlineLvl w:val="3"/>
        <w:rPr>
          <w:rFonts w:asciiTheme="minorHAnsi" w:hAnsiTheme="minorHAnsi" w:cstheme="minorHAnsi"/>
          <w:b/>
          <w:bCs/>
          <w:i/>
          <w:iCs/>
          <w:sz w:val="22"/>
          <w:szCs w:val="22"/>
          <w:u w:val="single"/>
        </w:rPr>
      </w:pPr>
    </w:p>
    <w:p w14:paraId="32925C5D" w14:textId="3D90B973" w:rsidR="00BE7970" w:rsidRPr="0075362C" w:rsidRDefault="00BE7970" w:rsidP="007C68D2">
      <w:pPr>
        <w:widowControl w:val="0"/>
        <w:tabs>
          <w:tab w:val="left" w:pos="450"/>
        </w:tabs>
        <w:jc w:val="both"/>
        <w:outlineLvl w:val="3"/>
        <w:rPr>
          <w:rFonts w:asciiTheme="minorHAnsi" w:hAnsiTheme="minorHAnsi" w:cstheme="minorHAnsi"/>
          <w:b/>
          <w:bCs/>
          <w:i/>
          <w:iCs/>
          <w:sz w:val="22"/>
          <w:szCs w:val="22"/>
          <w:u w:val="single"/>
        </w:rPr>
      </w:pPr>
      <w:r w:rsidRPr="0075362C">
        <w:rPr>
          <w:rFonts w:asciiTheme="minorHAnsi" w:hAnsiTheme="minorHAnsi" w:cstheme="minorHAnsi"/>
          <w:b/>
          <w:bCs/>
          <w:i/>
          <w:iCs/>
          <w:sz w:val="22"/>
          <w:szCs w:val="22"/>
          <w:u w:val="single"/>
        </w:rPr>
        <w:t>1.0</w:t>
      </w:r>
      <w:r w:rsidRPr="0075362C">
        <w:rPr>
          <w:rFonts w:asciiTheme="minorHAnsi" w:hAnsiTheme="minorHAnsi" w:cstheme="minorHAnsi"/>
          <w:b/>
          <w:bCs/>
          <w:i/>
          <w:iCs/>
          <w:sz w:val="22"/>
          <w:szCs w:val="22"/>
          <w:u w:val="single"/>
        </w:rPr>
        <w:tab/>
        <w:t>SUDAS</w:t>
      </w:r>
      <w:r w:rsidR="00FA44DF">
        <w:rPr>
          <w:rFonts w:asciiTheme="minorHAnsi" w:hAnsiTheme="minorHAnsi" w:cstheme="minorHAnsi"/>
          <w:b/>
          <w:bCs/>
          <w:i/>
          <w:iCs/>
          <w:sz w:val="22"/>
          <w:szCs w:val="22"/>
          <w:u w:val="single"/>
        </w:rPr>
        <w:t xml:space="preserve"> and PDMM</w:t>
      </w:r>
    </w:p>
    <w:p w14:paraId="33EE1FE5" w14:textId="62D05E5E" w:rsidR="00BE7970" w:rsidRPr="0075362C" w:rsidRDefault="00BE7970" w:rsidP="007C68D2">
      <w:pPr>
        <w:widowControl w:val="0"/>
        <w:tabs>
          <w:tab w:val="left" w:pos="450"/>
        </w:tabs>
        <w:jc w:val="both"/>
        <w:outlineLvl w:val="3"/>
        <w:rPr>
          <w:rFonts w:asciiTheme="minorHAnsi" w:hAnsiTheme="minorHAnsi" w:cstheme="minorHAnsi"/>
          <w:bCs/>
          <w:iCs/>
          <w:sz w:val="22"/>
          <w:szCs w:val="22"/>
        </w:rPr>
      </w:pPr>
      <w:r w:rsidRPr="0075362C">
        <w:rPr>
          <w:rFonts w:asciiTheme="minorHAnsi" w:hAnsiTheme="minorHAnsi" w:cstheme="minorHAnsi"/>
          <w:bCs/>
          <w:iCs/>
          <w:sz w:val="22"/>
          <w:szCs w:val="22"/>
        </w:rPr>
        <w:t>The proposed improvements shall be designed in accordance with the Statewide Urban Design and Specifications (SUDAS) and the Cedar Rapids General Supplement. The Plans shall be prepared per the SUDAS Design Manual (i.e. plan sheet and pay item numbering). The Project Manual shall be prepared utilizing the City of Cedar Rapids’ Project Development Guide (to be provided to the Consultant).</w:t>
      </w:r>
      <w:r w:rsidR="00FA44DF">
        <w:rPr>
          <w:rFonts w:asciiTheme="minorHAnsi" w:hAnsiTheme="minorHAnsi" w:cstheme="minorHAnsi"/>
          <w:bCs/>
          <w:iCs/>
          <w:sz w:val="22"/>
          <w:szCs w:val="22"/>
        </w:rPr>
        <w:t xml:space="preserve"> </w:t>
      </w:r>
      <w:r w:rsidR="005A46CD">
        <w:rPr>
          <w:rFonts w:asciiTheme="minorHAnsi" w:hAnsiTheme="minorHAnsi" w:cstheme="minorHAnsi"/>
          <w:bCs/>
          <w:iCs/>
          <w:sz w:val="22"/>
          <w:szCs w:val="22"/>
        </w:rPr>
        <w:t>The Consultant shall also</w:t>
      </w:r>
      <w:r w:rsidR="00FA44DF">
        <w:rPr>
          <w:rFonts w:asciiTheme="minorHAnsi" w:hAnsiTheme="minorHAnsi" w:cstheme="minorHAnsi"/>
          <w:bCs/>
          <w:iCs/>
          <w:sz w:val="22"/>
          <w:szCs w:val="22"/>
        </w:rPr>
        <w:t xml:space="preserve"> follow processes in the </w:t>
      </w:r>
      <w:r w:rsidR="00FA44DF" w:rsidRPr="00FA44DF">
        <w:rPr>
          <w:rFonts w:asciiTheme="minorHAnsi" w:hAnsiTheme="minorHAnsi" w:cstheme="minorHAnsi"/>
          <w:bCs/>
          <w:iCs/>
          <w:sz w:val="22"/>
          <w:szCs w:val="22"/>
        </w:rPr>
        <w:t>City of Cedar Rapids Project Development and Management Manual.</w:t>
      </w:r>
    </w:p>
    <w:p w14:paraId="4D0C3AF0" w14:textId="77777777" w:rsidR="007C68D2" w:rsidRPr="0075362C" w:rsidRDefault="007C68D2" w:rsidP="007C68D2">
      <w:pPr>
        <w:widowControl w:val="0"/>
        <w:tabs>
          <w:tab w:val="left" w:pos="450"/>
        </w:tabs>
        <w:jc w:val="both"/>
        <w:outlineLvl w:val="3"/>
        <w:rPr>
          <w:rFonts w:asciiTheme="minorHAnsi" w:hAnsiTheme="minorHAnsi" w:cstheme="minorHAnsi"/>
          <w:bCs/>
          <w:iCs/>
          <w:sz w:val="22"/>
          <w:szCs w:val="22"/>
        </w:rPr>
      </w:pPr>
    </w:p>
    <w:p w14:paraId="20F4056C" w14:textId="4437B6E6" w:rsidR="00A63DAD" w:rsidRPr="0075362C" w:rsidRDefault="00A63DAD" w:rsidP="007C68D2">
      <w:pPr>
        <w:widowControl w:val="0"/>
        <w:tabs>
          <w:tab w:val="left" w:pos="450"/>
        </w:tabs>
        <w:jc w:val="both"/>
        <w:outlineLvl w:val="3"/>
        <w:rPr>
          <w:rFonts w:asciiTheme="minorHAnsi" w:hAnsiTheme="minorHAnsi" w:cstheme="minorHAnsi"/>
          <w:b/>
          <w:bCs/>
          <w:i/>
          <w:iCs/>
          <w:sz w:val="22"/>
          <w:szCs w:val="22"/>
          <w:u w:val="single"/>
        </w:rPr>
      </w:pPr>
      <w:r w:rsidRPr="0075362C">
        <w:rPr>
          <w:rFonts w:asciiTheme="minorHAnsi" w:hAnsiTheme="minorHAnsi" w:cstheme="minorHAnsi"/>
          <w:b/>
          <w:bCs/>
          <w:i/>
          <w:iCs/>
          <w:sz w:val="22"/>
          <w:szCs w:val="22"/>
          <w:u w:val="single"/>
        </w:rPr>
        <w:t>2.0</w:t>
      </w:r>
      <w:r w:rsidRPr="0075362C">
        <w:rPr>
          <w:rFonts w:asciiTheme="minorHAnsi" w:hAnsiTheme="minorHAnsi" w:cstheme="minorHAnsi"/>
          <w:b/>
          <w:bCs/>
          <w:i/>
          <w:iCs/>
          <w:sz w:val="22"/>
          <w:szCs w:val="22"/>
          <w:u w:val="single"/>
        </w:rPr>
        <w:tab/>
        <w:t>QA/QC</w:t>
      </w:r>
    </w:p>
    <w:p w14:paraId="287070E5" w14:textId="34EED79D" w:rsidR="00A63DAD" w:rsidRPr="0075362C" w:rsidRDefault="00A63DAD" w:rsidP="00A63DAD">
      <w:pPr>
        <w:pStyle w:val="BodyText"/>
        <w:widowControl w:val="0"/>
        <w:spacing w:after="0"/>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t>Establish review and checking procedures for project deliverables. Refer to Chapter 3 of the Project Development and Management Manual for information regarding QA/QC.</w:t>
      </w:r>
    </w:p>
    <w:p w14:paraId="6E004AAA" w14:textId="7F458EE9" w:rsidR="007C68D2" w:rsidRDefault="007C68D2" w:rsidP="00A63DAD">
      <w:pPr>
        <w:pStyle w:val="BodyText"/>
        <w:widowControl w:val="0"/>
        <w:spacing w:after="0"/>
        <w:rPr>
          <w:rFonts w:asciiTheme="minorHAnsi" w:hAnsiTheme="minorHAnsi" w:cstheme="minorHAnsi"/>
          <w:color w:val="000000" w:themeColor="text1"/>
          <w:sz w:val="22"/>
          <w:szCs w:val="22"/>
        </w:rPr>
      </w:pPr>
    </w:p>
    <w:p w14:paraId="52FD2868" w14:textId="193D4307" w:rsidR="007266CD" w:rsidRPr="007266CD" w:rsidRDefault="007266CD" w:rsidP="007266CD">
      <w:pPr>
        <w:pStyle w:val="Heading4"/>
        <w:widowControl w:val="0"/>
        <w:tabs>
          <w:tab w:val="left" w:pos="450"/>
        </w:tabs>
        <w:spacing w:before="0"/>
        <w:jc w:val="both"/>
        <w:rPr>
          <w:rFonts w:asciiTheme="minorHAnsi" w:hAnsiTheme="minorHAnsi" w:cstheme="minorHAnsi"/>
          <w:color w:val="auto"/>
          <w:sz w:val="22"/>
          <w:szCs w:val="22"/>
          <w:u w:val="single"/>
        </w:rPr>
      </w:pPr>
      <w:r w:rsidRPr="007266CD">
        <w:rPr>
          <w:rFonts w:asciiTheme="minorHAnsi" w:hAnsiTheme="minorHAnsi" w:cstheme="minorHAnsi"/>
          <w:color w:val="auto"/>
          <w:sz w:val="22"/>
          <w:szCs w:val="22"/>
          <w:u w:val="single"/>
        </w:rPr>
        <w:t>3.0</w:t>
      </w:r>
      <w:r w:rsidRPr="007266CD">
        <w:rPr>
          <w:rFonts w:asciiTheme="minorHAnsi" w:hAnsiTheme="minorHAnsi" w:cstheme="minorHAnsi"/>
          <w:color w:val="auto"/>
          <w:sz w:val="22"/>
          <w:szCs w:val="22"/>
          <w:u w:val="single"/>
        </w:rPr>
        <w:tab/>
        <w:t>Preliminary Plans</w:t>
      </w:r>
    </w:p>
    <w:p w14:paraId="55040256" w14:textId="77777777" w:rsidR="007266CD" w:rsidRPr="007266CD" w:rsidRDefault="007266CD" w:rsidP="007266CD">
      <w:pPr>
        <w:keepNext/>
        <w:keepLines/>
        <w:widowControl w:val="0"/>
        <w:tabs>
          <w:tab w:val="left" w:pos="450"/>
        </w:tabs>
        <w:jc w:val="both"/>
        <w:rPr>
          <w:rFonts w:asciiTheme="minorHAnsi" w:hAnsiTheme="minorHAnsi" w:cstheme="minorHAnsi"/>
          <w:b/>
          <w:bCs/>
          <w:sz w:val="22"/>
          <w:szCs w:val="22"/>
        </w:rPr>
      </w:pPr>
      <w:r w:rsidRPr="007266CD">
        <w:rPr>
          <w:rFonts w:asciiTheme="minorHAnsi" w:hAnsiTheme="minorHAnsi" w:cstheme="minorHAnsi"/>
          <w:b/>
          <w:bCs/>
          <w:sz w:val="22"/>
          <w:szCs w:val="22"/>
        </w:rPr>
        <w:t>3.1</w:t>
      </w:r>
      <w:r w:rsidRPr="007266CD">
        <w:rPr>
          <w:rFonts w:asciiTheme="minorHAnsi" w:hAnsiTheme="minorHAnsi" w:cstheme="minorHAnsi"/>
          <w:b/>
          <w:bCs/>
          <w:sz w:val="22"/>
          <w:szCs w:val="22"/>
        </w:rPr>
        <w:tab/>
        <w:t>Preliminary Plan Preparation</w:t>
      </w:r>
    </w:p>
    <w:p w14:paraId="15686709" w14:textId="3A81B650" w:rsidR="007266CD" w:rsidRPr="007266CD" w:rsidRDefault="007266CD" w:rsidP="00401FF4">
      <w:pPr>
        <w:widowControl w:val="0"/>
        <w:tabs>
          <w:tab w:val="left" w:pos="450"/>
        </w:tabs>
        <w:jc w:val="both"/>
        <w:rPr>
          <w:rFonts w:asciiTheme="minorHAnsi" w:hAnsiTheme="minorHAnsi" w:cstheme="minorHAnsi"/>
          <w:sz w:val="22"/>
          <w:szCs w:val="22"/>
        </w:rPr>
      </w:pPr>
      <w:r w:rsidRPr="007266CD">
        <w:rPr>
          <w:rFonts w:asciiTheme="minorHAnsi" w:hAnsiTheme="minorHAnsi" w:cstheme="minorHAnsi"/>
          <w:sz w:val="22"/>
          <w:szCs w:val="22"/>
        </w:rPr>
        <w:t>The Consultant shall develop Preliminary Design P</w:t>
      </w:r>
      <w:r>
        <w:rPr>
          <w:rFonts w:asciiTheme="minorHAnsi" w:hAnsiTheme="minorHAnsi" w:cstheme="minorHAnsi"/>
          <w:sz w:val="22"/>
          <w:szCs w:val="22"/>
        </w:rPr>
        <w:t>lans for the project letting</w:t>
      </w:r>
      <w:r w:rsidRPr="007266CD">
        <w:rPr>
          <w:rFonts w:asciiTheme="minorHAnsi" w:hAnsiTheme="minorHAnsi" w:cstheme="minorHAnsi"/>
          <w:sz w:val="22"/>
          <w:szCs w:val="22"/>
        </w:rPr>
        <w:t xml:space="preserve">.  </w:t>
      </w:r>
      <w:r w:rsidR="008B59F6">
        <w:rPr>
          <w:rFonts w:asciiTheme="minorHAnsi" w:hAnsiTheme="minorHAnsi" w:cstheme="minorHAnsi"/>
          <w:sz w:val="22"/>
          <w:szCs w:val="22"/>
        </w:rPr>
        <w:t xml:space="preserve"> </w:t>
      </w:r>
      <w:r w:rsidRPr="007266CD">
        <w:rPr>
          <w:rFonts w:asciiTheme="minorHAnsi" w:hAnsiTheme="minorHAnsi" w:cstheme="minorHAnsi"/>
          <w:sz w:val="22"/>
          <w:szCs w:val="22"/>
        </w:rPr>
        <w:t>The criteria to be addressed in the submittal are shown in the Project Development Guide – Preliminary Plan Checklist.</w:t>
      </w:r>
    </w:p>
    <w:p w14:paraId="006ABE5A" w14:textId="77777777" w:rsidR="007266CD" w:rsidRPr="007266CD" w:rsidRDefault="007266CD" w:rsidP="007266CD">
      <w:pPr>
        <w:widowControl w:val="0"/>
        <w:tabs>
          <w:tab w:val="left" w:pos="450"/>
        </w:tabs>
        <w:ind w:left="450"/>
        <w:jc w:val="both"/>
        <w:rPr>
          <w:rFonts w:asciiTheme="minorHAnsi" w:hAnsiTheme="minorHAnsi" w:cstheme="minorHAnsi"/>
          <w:sz w:val="22"/>
          <w:szCs w:val="22"/>
        </w:rPr>
      </w:pPr>
    </w:p>
    <w:p w14:paraId="72DE506E" w14:textId="212088BB" w:rsidR="007266CD" w:rsidRPr="007266CD" w:rsidRDefault="007266CD" w:rsidP="007266CD">
      <w:pPr>
        <w:widowControl w:val="0"/>
        <w:tabs>
          <w:tab w:val="left" w:pos="450"/>
        </w:tabs>
        <w:ind w:left="450"/>
        <w:jc w:val="both"/>
        <w:rPr>
          <w:rFonts w:asciiTheme="minorHAnsi" w:hAnsiTheme="minorHAnsi" w:cstheme="minorHAnsi"/>
          <w:sz w:val="22"/>
          <w:szCs w:val="22"/>
        </w:rPr>
      </w:pPr>
      <w:r w:rsidRPr="007266CD">
        <w:rPr>
          <w:rFonts w:asciiTheme="minorHAnsi" w:hAnsiTheme="minorHAnsi" w:cstheme="minorHAnsi"/>
          <w:sz w:val="22"/>
          <w:szCs w:val="22"/>
        </w:rPr>
        <w:t xml:space="preserve">The items to be included in the submittal are shown in the Project Development Guide – </w:t>
      </w:r>
      <w:r w:rsidR="008B59F6">
        <w:rPr>
          <w:rFonts w:asciiTheme="minorHAnsi" w:hAnsiTheme="minorHAnsi" w:cstheme="minorHAnsi"/>
          <w:sz w:val="22"/>
          <w:szCs w:val="22"/>
        </w:rPr>
        <w:t>Preliminary</w:t>
      </w:r>
      <w:r w:rsidR="008B59F6" w:rsidRPr="007266CD">
        <w:rPr>
          <w:rFonts w:asciiTheme="minorHAnsi" w:hAnsiTheme="minorHAnsi" w:cstheme="minorHAnsi"/>
          <w:sz w:val="22"/>
          <w:szCs w:val="22"/>
        </w:rPr>
        <w:t xml:space="preserve"> </w:t>
      </w:r>
      <w:r w:rsidRPr="007266CD">
        <w:rPr>
          <w:rFonts w:asciiTheme="minorHAnsi" w:hAnsiTheme="minorHAnsi" w:cstheme="minorHAnsi"/>
          <w:sz w:val="22"/>
          <w:szCs w:val="22"/>
        </w:rPr>
        <w:t xml:space="preserve">Plan Checklist. The submittal of </w:t>
      </w:r>
      <w:r w:rsidR="008B59F6">
        <w:rPr>
          <w:rFonts w:asciiTheme="minorHAnsi" w:hAnsiTheme="minorHAnsi" w:cstheme="minorHAnsi"/>
          <w:sz w:val="22"/>
          <w:szCs w:val="22"/>
        </w:rPr>
        <w:t>Preliminary</w:t>
      </w:r>
      <w:r w:rsidR="008B59F6" w:rsidRPr="007266CD">
        <w:rPr>
          <w:rFonts w:asciiTheme="minorHAnsi" w:hAnsiTheme="minorHAnsi" w:cstheme="minorHAnsi"/>
          <w:sz w:val="22"/>
          <w:szCs w:val="22"/>
        </w:rPr>
        <w:t xml:space="preserve"> </w:t>
      </w:r>
      <w:r w:rsidRPr="007266CD">
        <w:rPr>
          <w:rFonts w:asciiTheme="minorHAnsi" w:hAnsiTheme="minorHAnsi" w:cstheme="minorHAnsi"/>
          <w:sz w:val="22"/>
          <w:szCs w:val="22"/>
        </w:rPr>
        <w:t>Plans shall be completed on or before the schedule as outlined in Attachment B.</w:t>
      </w:r>
    </w:p>
    <w:p w14:paraId="3AE306A0" w14:textId="77777777" w:rsidR="007266CD" w:rsidRPr="007266CD" w:rsidRDefault="007266CD" w:rsidP="007266CD">
      <w:pPr>
        <w:widowControl w:val="0"/>
        <w:tabs>
          <w:tab w:val="left" w:pos="450"/>
        </w:tabs>
        <w:jc w:val="both"/>
        <w:rPr>
          <w:rFonts w:asciiTheme="minorHAnsi" w:hAnsiTheme="minorHAnsi" w:cstheme="minorHAnsi"/>
          <w:b/>
          <w:bCs/>
          <w:sz w:val="22"/>
          <w:szCs w:val="22"/>
        </w:rPr>
      </w:pPr>
    </w:p>
    <w:p w14:paraId="186E7DA5" w14:textId="33852806" w:rsidR="007266CD" w:rsidRPr="007266CD" w:rsidRDefault="007266CD" w:rsidP="007266CD">
      <w:pPr>
        <w:widowControl w:val="0"/>
        <w:tabs>
          <w:tab w:val="left" w:pos="450"/>
        </w:tabs>
        <w:jc w:val="both"/>
        <w:rPr>
          <w:rFonts w:asciiTheme="minorHAnsi" w:hAnsiTheme="minorHAnsi" w:cstheme="minorHAnsi"/>
          <w:b/>
          <w:bCs/>
          <w:sz w:val="22"/>
          <w:szCs w:val="22"/>
        </w:rPr>
      </w:pPr>
      <w:r w:rsidRPr="007266CD">
        <w:rPr>
          <w:rFonts w:asciiTheme="minorHAnsi" w:hAnsiTheme="minorHAnsi" w:cstheme="minorHAnsi"/>
          <w:b/>
          <w:bCs/>
          <w:sz w:val="22"/>
          <w:szCs w:val="22"/>
        </w:rPr>
        <w:t>3.2</w:t>
      </w:r>
      <w:r w:rsidRPr="007266CD">
        <w:rPr>
          <w:rFonts w:asciiTheme="minorHAnsi" w:hAnsiTheme="minorHAnsi" w:cstheme="minorHAnsi"/>
          <w:b/>
          <w:bCs/>
          <w:sz w:val="22"/>
          <w:szCs w:val="22"/>
        </w:rPr>
        <w:tab/>
        <w:t>Field Exam</w:t>
      </w:r>
    </w:p>
    <w:p w14:paraId="61D6DBCF" w14:textId="644071B3" w:rsidR="007266CD" w:rsidRPr="007266CD" w:rsidRDefault="007266CD" w:rsidP="007266CD">
      <w:pPr>
        <w:widowControl w:val="0"/>
        <w:ind w:left="450"/>
        <w:jc w:val="both"/>
        <w:rPr>
          <w:rFonts w:asciiTheme="minorHAnsi" w:hAnsiTheme="minorHAnsi" w:cstheme="minorHAnsi"/>
          <w:sz w:val="22"/>
          <w:szCs w:val="22"/>
        </w:rPr>
      </w:pPr>
      <w:r w:rsidRPr="007266CD">
        <w:rPr>
          <w:rFonts w:asciiTheme="minorHAnsi" w:hAnsiTheme="minorHAnsi" w:cstheme="minorHAnsi"/>
          <w:sz w:val="22"/>
          <w:szCs w:val="22"/>
        </w:rPr>
        <w:t xml:space="preserve">A Field Exam will be held with the Project Development Team to discuss key issues and design concepts, with the main emphasis focused on access control and traffic control/stage construction. The review will determine the completion of the plan design, identify needed adjustments to minimize potential property impact and confirm the proposed staging plans. Revisions will be noted for preparation of the </w:t>
      </w:r>
      <w:r>
        <w:rPr>
          <w:rFonts w:asciiTheme="minorHAnsi" w:hAnsiTheme="minorHAnsi" w:cstheme="minorHAnsi"/>
          <w:sz w:val="22"/>
          <w:szCs w:val="22"/>
        </w:rPr>
        <w:t>intermediate</w:t>
      </w:r>
      <w:r w:rsidRPr="007266CD">
        <w:rPr>
          <w:rFonts w:asciiTheme="minorHAnsi" w:hAnsiTheme="minorHAnsi" w:cstheme="minorHAnsi"/>
          <w:sz w:val="22"/>
          <w:szCs w:val="22"/>
        </w:rPr>
        <w:t xml:space="preserve"> design.</w:t>
      </w:r>
    </w:p>
    <w:p w14:paraId="1F00DDB1" w14:textId="1756DEF5" w:rsidR="007266CD" w:rsidRPr="0075362C" w:rsidRDefault="007266CD" w:rsidP="00A63DAD">
      <w:pPr>
        <w:pStyle w:val="BodyText"/>
        <w:widowControl w:val="0"/>
        <w:spacing w:after="0"/>
        <w:rPr>
          <w:rFonts w:asciiTheme="minorHAnsi" w:hAnsiTheme="minorHAnsi" w:cstheme="minorHAnsi"/>
          <w:color w:val="000000" w:themeColor="text1"/>
          <w:sz w:val="22"/>
          <w:szCs w:val="22"/>
        </w:rPr>
      </w:pPr>
    </w:p>
    <w:p w14:paraId="6E6E4BD2" w14:textId="782A200F" w:rsidR="00BE7970" w:rsidRPr="0075362C" w:rsidRDefault="007266CD" w:rsidP="007C68D2">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4</w:t>
      </w:r>
      <w:r w:rsidR="00BE7970" w:rsidRPr="0075362C">
        <w:rPr>
          <w:rFonts w:asciiTheme="minorHAnsi" w:hAnsiTheme="minorHAnsi" w:cstheme="minorHAnsi"/>
          <w:color w:val="auto"/>
          <w:sz w:val="22"/>
          <w:szCs w:val="22"/>
          <w:u w:val="single"/>
        </w:rPr>
        <w:t>.0</w:t>
      </w:r>
      <w:r w:rsidR="00BE7970" w:rsidRPr="0075362C">
        <w:rPr>
          <w:rFonts w:asciiTheme="minorHAnsi" w:hAnsiTheme="minorHAnsi" w:cstheme="minorHAnsi"/>
          <w:color w:val="auto"/>
          <w:sz w:val="22"/>
          <w:szCs w:val="22"/>
          <w:u w:val="single"/>
        </w:rPr>
        <w:tab/>
        <w:t>Intermediate Plans</w:t>
      </w:r>
    </w:p>
    <w:p w14:paraId="7A50F16F" w14:textId="4E0B8546" w:rsidR="00257B68" w:rsidRPr="00C805BC" w:rsidRDefault="007266CD" w:rsidP="00C805BC">
      <w:pPr>
        <w:widowControl w:val="0"/>
        <w:tabs>
          <w:tab w:val="left" w:pos="450"/>
        </w:tabs>
        <w:jc w:val="both"/>
        <w:rPr>
          <w:rFonts w:asciiTheme="minorHAnsi" w:hAnsiTheme="minorHAnsi" w:cstheme="minorHAnsi"/>
          <w:b/>
          <w:sz w:val="22"/>
          <w:szCs w:val="22"/>
        </w:rPr>
      </w:pPr>
      <w:r>
        <w:rPr>
          <w:rFonts w:asciiTheme="minorHAnsi" w:hAnsiTheme="minorHAnsi" w:cstheme="minorHAnsi"/>
          <w:b/>
          <w:sz w:val="22"/>
          <w:szCs w:val="22"/>
        </w:rPr>
        <w:t>4</w:t>
      </w:r>
      <w:r w:rsidR="00257B68" w:rsidRPr="0075362C">
        <w:rPr>
          <w:rFonts w:asciiTheme="minorHAnsi" w:hAnsiTheme="minorHAnsi" w:cstheme="minorHAnsi"/>
          <w:b/>
          <w:sz w:val="22"/>
          <w:szCs w:val="22"/>
        </w:rPr>
        <w:t>.1</w:t>
      </w:r>
      <w:r w:rsidR="00257B68" w:rsidRPr="0075362C">
        <w:rPr>
          <w:rFonts w:asciiTheme="minorHAnsi" w:hAnsiTheme="minorHAnsi" w:cstheme="minorHAnsi"/>
          <w:b/>
          <w:sz w:val="22"/>
          <w:szCs w:val="22"/>
        </w:rPr>
        <w:tab/>
        <w:t>Intermediate Plan Preparation</w:t>
      </w:r>
    </w:p>
    <w:p w14:paraId="43FA54C9" w14:textId="53474701" w:rsidR="00090233" w:rsidRDefault="007266CD" w:rsidP="00090233">
      <w:pPr>
        <w:widowControl w:val="0"/>
        <w:tabs>
          <w:tab w:val="left" w:pos="450"/>
        </w:tabs>
        <w:ind w:left="450"/>
        <w:jc w:val="both"/>
        <w:rPr>
          <w:rFonts w:asciiTheme="minorHAnsi" w:hAnsiTheme="minorHAnsi" w:cstheme="minorHAnsi"/>
          <w:sz w:val="22"/>
          <w:szCs w:val="22"/>
        </w:rPr>
      </w:pPr>
      <w:r w:rsidRPr="007266CD">
        <w:rPr>
          <w:rFonts w:asciiTheme="minorHAnsi" w:hAnsiTheme="minorHAnsi" w:cstheme="minorHAnsi"/>
          <w:sz w:val="22"/>
          <w:szCs w:val="22"/>
        </w:rPr>
        <w:t xml:space="preserve">After </w:t>
      </w:r>
      <w:r w:rsidR="00090233" w:rsidRPr="0075362C">
        <w:rPr>
          <w:rFonts w:asciiTheme="minorHAnsi" w:hAnsiTheme="minorHAnsi" w:cstheme="minorHAnsi"/>
          <w:sz w:val="22"/>
          <w:szCs w:val="22"/>
        </w:rPr>
        <w:t xml:space="preserve">written authorization of approval from the City </w:t>
      </w:r>
      <w:r w:rsidRPr="007266CD">
        <w:rPr>
          <w:rFonts w:asciiTheme="minorHAnsi" w:hAnsiTheme="minorHAnsi" w:cstheme="minorHAnsi"/>
          <w:sz w:val="22"/>
          <w:szCs w:val="22"/>
        </w:rPr>
        <w:t xml:space="preserve">of the Preliminary Plans developed under Task D.3.0, the Consultant shall proceed with the development of Intermediate Plans. </w:t>
      </w:r>
      <w:r w:rsidRPr="0071495C">
        <w:rPr>
          <w:rFonts w:asciiTheme="minorHAnsi" w:hAnsiTheme="minorHAnsi" w:cstheme="minorHAnsi"/>
          <w:sz w:val="22"/>
          <w:szCs w:val="22"/>
        </w:rPr>
        <w:t>The Consultant will respond to comments resulting from City</w:t>
      </w:r>
      <w:r>
        <w:rPr>
          <w:rFonts w:asciiTheme="minorHAnsi" w:hAnsiTheme="minorHAnsi" w:cstheme="minorHAnsi"/>
          <w:sz w:val="22"/>
          <w:szCs w:val="22"/>
        </w:rPr>
        <w:t>’s preliminary</w:t>
      </w:r>
      <w:r w:rsidRPr="0071495C">
        <w:rPr>
          <w:rFonts w:asciiTheme="minorHAnsi" w:hAnsiTheme="minorHAnsi" w:cstheme="minorHAnsi"/>
          <w:sz w:val="22"/>
          <w:szCs w:val="22"/>
        </w:rPr>
        <w:t xml:space="preserve"> plan review. Recommended modifications will be incorporated into the plan set.</w:t>
      </w:r>
    </w:p>
    <w:p w14:paraId="34BFA5E4" w14:textId="77777777" w:rsidR="00090233" w:rsidRDefault="00090233" w:rsidP="00090233">
      <w:pPr>
        <w:widowControl w:val="0"/>
        <w:tabs>
          <w:tab w:val="left" w:pos="450"/>
        </w:tabs>
        <w:ind w:left="450"/>
        <w:jc w:val="both"/>
        <w:rPr>
          <w:rFonts w:asciiTheme="minorHAnsi" w:hAnsiTheme="minorHAnsi" w:cstheme="minorHAnsi"/>
          <w:sz w:val="22"/>
          <w:szCs w:val="22"/>
        </w:rPr>
      </w:pPr>
    </w:p>
    <w:p w14:paraId="466FCD3E" w14:textId="7593736A" w:rsidR="00257B68" w:rsidRPr="007266CD" w:rsidRDefault="007266CD" w:rsidP="00090233">
      <w:pPr>
        <w:widowControl w:val="0"/>
        <w:tabs>
          <w:tab w:val="left" w:pos="450"/>
        </w:tabs>
        <w:ind w:left="450"/>
        <w:jc w:val="both"/>
        <w:rPr>
          <w:rFonts w:asciiTheme="minorHAnsi" w:hAnsiTheme="minorHAnsi" w:cstheme="minorHAnsi"/>
          <w:sz w:val="22"/>
          <w:szCs w:val="22"/>
        </w:rPr>
      </w:pPr>
      <w:r w:rsidRPr="007266CD">
        <w:rPr>
          <w:rFonts w:asciiTheme="minorHAnsi" w:hAnsiTheme="minorHAnsi" w:cstheme="minorHAnsi"/>
          <w:sz w:val="22"/>
          <w:szCs w:val="22"/>
        </w:rPr>
        <w:t>It is assumed that no geometric revisions to the roadway design will occur after the start of the development of the Intermediate Plans.</w:t>
      </w:r>
    </w:p>
    <w:p w14:paraId="13802F0D" w14:textId="77777777" w:rsidR="007266CD" w:rsidRPr="007266CD" w:rsidRDefault="007266CD" w:rsidP="00C805BC">
      <w:pPr>
        <w:widowControl w:val="0"/>
        <w:tabs>
          <w:tab w:val="left" w:pos="450"/>
        </w:tabs>
        <w:ind w:left="450"/>
        <w:jc w:val="both"/>
        <w:rPr>
          <w:rFonts w:asciiTheme="minorHAnsi" w:hAnsiTheme="minorHAnsi" w:cstheme="minorHAnsi"/>
          <w:sz w:val="22"/>
          <w:szCs w:val="22"/>
        </w:rPr>
      </w:pPr>
    </w:p>
    <w:p w14:paraId="50798024" w14:textId="77777777" w:rsidR="00257B68" w:rsidRPr="007266CD" w:rsidRDefault="002D4B3B" w:rsidP="00C805BC">
      <w:pPr>
        <w:widowControl w:val="0"/>
        <w:tabs>
          <w:tab w:val="left" w:pos="450"/>
        </w:tabs>
        <w:ind w:left="450"/>
        <w:jc w:val="both"/>
        <w:rPr>
          <w:rFonts w:asciiTheme="minorHAnsi" w:hAnsiTheme="minorHAnsi" w:cstheme="minorHAnsi"/>
          <w:sz w:val="22"/>
          <w:szCs w:val="22"/>
        </w:rPr>
      </w:pPr>
      <w:r w:rsidRPr="007266CD">
        <w:rPr>
          <w:rFonts w:asciiTheme="minorHAnsi" w:hAnsiTheme="minorHAnsi" w:cstheme="minorHAnsi"/>
          <w:sz w:val="22"/>
          <w:szCs w:val="22"/>
        </w:rPr>
        <w:t>The criteria to be addres</w:t>
      </w:r>
      <w:r w:rsidR="00257B68" w:rsidRPr="007266CD">
        <w:rPr>
          <w:rFonts w:asciiTheme="minorHAnsi" w:hAnsiTheme="minorHAnsi" w:cstheme="minorHAnsi"/>
          <w:sz w:val="22"/>
          <w:szCs w:val="22"/>
        </w:rPr>
        <w:t>sed in the submittal are shown i</w:t>
      </w:r>
      <w:r w:rsidRPr="007266CD">
        <w:rPr>
          <w:rFonts w:asciiTheme="minorHAnsi" w:hAnsiTheme="minorHAnsi" w:cstheme="minorHAnsi"/>
          <w:sz w:val="22"/>
          <w:szCs w:val="22"/>
        </w:rPr>
        <w:t>n the Project Development Guide – Intermediate Plan Checklist.</w:t>
      </w:r>
    </w:p>
    <w:p w14:paraId="0CC402B0" w14:textId="77777777" w:rsidR="00257B68" w:rsidRPr="0075362C" w:rsidRDefault="00257B68" w:rsidP="00C805BC">
      <w:pPr>
        <w:widowControl w:val="0"/>
        <w:tabs>
          <w:tab w:val="left" w:pos="450"/>
        </w:tabs>
        <w:ind w:left="450"/>
        <w:jc w:val="both"/>
        <w:rPr>
          <w:rFonts w:asciiTheme="minorHAnsi" w:hAnsiTheme="minorHAnsi" w:cstheme="minorHAnsi"/>
          <w:sz w:val="22"/>
          <w:szCs w:val="22"/>
        </w:rPr>
      </w:pPr>
    </w:p>
    <w:p w14:paraId="6C9AC00B" w14:textId="6035D89E" w:rsidR="00BE7970" w:rsidRPr="0075362C" w:rsidRDefault="00257B68" w:rsidP="00C805BC">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The items to be included in the submittal are shown in the Project Development Guide – Intermediate Plan Checklist. The submittal of Intermediate Plans shall be completed on or before the schedule as outlined in Attachment B.</w:t>
      </w:r>
    </w:p>
    <w:p w14:paraId="67143E74" w14:textId="77777777" w:rsidR="007C68D2" w:rsidRPr="0075362C" w:rsidRDefault="007C68D2" w:rsidP="007C68D2">
      <w:pPr>
        <w:widowControl w:val="0"/>
        <w:jc w:val="both"/>
        <w:rPr>
          <w:rFonts w:asciiTheme="minorHAnsi" w:hAnsiTheme="minorHAnsi" w:cstheme="minorHAnsi"/>
          <w:sz w:val="22"/>
          <w:szCs w:val="22"/>
        </w:rPr>
      </w:pPr>
    </w:p>
    <w:p w14:paraId="165A5177" w14:textId="01438850" w:rsidR="00BA14CB" w:rsidRPr="0075362C" w:rsidRDefault="007266CD" w:rsidP="007C68D2">
      <w:pPr>
        <w:widowControl w:val="0"/>
        <w:tabs>
          <w:tab w:val="left" w:pos="450"/>
        </w:tabs>
        <w:jc w:val="both"/>
        <w:rPr>
          <w:rFonts w:asciiTheme="minorHAnsi" w:hAnsiTheme="minorHAnsi" w:cstheme="minorHAnsi"/>
          <w:b/>
          <w:sz w:val="22"/>
          <w:szCs w:val="22"/>
        </w:rPr>
      </w:pPr>
      <w:r>
        <w:rPr>
          <w:rFonts w:asciiTheme="minorHAnsi" w:hAnsiTheme="minorHAnsi" w:cstheme="minorHAnsi"/>
          <w:b/>
          <w:sz w:val="22"/>
          <w:szCs w:val="22"/>
        </w:rPr>
        <w:t>4</w:t>
      </w:r>
      <w:r w:rsidR="00257B68" w:rsidRPr="0075362C">
        <w:rPr>
          <w:rFonts w:asciiTheme="minorHAnsi" w:hAnsiTheme="minorHAnsi" w:cstheme="minorHAnsi"/>
          <w:b/>
          <w:sz w:val="22"/>
          <w:szCs w:val="22"/>
        </w:rPr>
        <w:t>.2</w:t>
      </w:r>
      <w:r w:rsidR="00BE7970" w:rsidRPr="0075362C">
        <w:rPr>
          <w:rFonts w:asciiTheme="minorHAnsi" w:hAnsiTheme="minorHAnsi" w:cstheme="minorHAnsi"/>
          <w:b/>
          <w:sz w:val="22"/>
          <w:szCs w:val="22"/>
        </w:rPr>
        <w:tab/>
      </w:r>
      <w:r w:rsidR="00BA14CB" w:rsidRPr="0075362C">
        <w:rPr>
          <w:rFonts w:asciiTheme="minorHAnsi" w:hAnsiTheme="minorHAnsi" w:cstheme="minorHAnsi"/>
          <w:b/>
          <w:sz w:val="22"/>
          <w:szCs w:val="22"/>
        </w:rPr>
        <w:t>Field Exam</w:t>
      </w:r>
    </w:p>
    <w:p w14:paraId="5F817F65" w14:textId="7EA8701E" w:rsidR="00BA14CB" w:rsidRPr="0075362C" w:rsidRDefault="00BA14CB" w:rsidP="00BA14CB">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A field exam will be held with the Project Develo</w:t>
      </w:r>
      <w:r w:rsidR="00264B96" w:rsidRPr="0075362C">
        <w:rPr>
          <w:rFonts w:asciiTheme="minorHAnsi" w:hAnsiTheme="minorHAnsi" w:cstheme="minorHAnsi"/>
          <w:sz w:val="22"/>
          <w:szCs w:val="22"/>
        </w:rPr>
        <w:t>p</w:t>
      </w:r>
      <w:r w:rsidRPr="0075362C">
        <w:rPr>
          <w:rFonts w:asciiTheme="minorHAnsi" w:hAnsiTheme="minorHAnsi" w:cstheme="minorHAnsi"/>
          <w:sz w:val="22"/>
          <w:szCs w:val="22"/>
        </w:rPr>
        <w:t>ment Team to discuss key issues and design concepts, with the main emphasis focused on access control and traffic control/stage construction. The review will determine the completion of the plan design, identify needed adjustments to minimize potential property impact and confirm the proposed staging plans. Revisions will be noted for presentation of the final design.</w:t>
      </w:r>
    </w:p>
    <w:p w14:paraId="548E6678" w14:textId="77777777" w:rsidR="007C68D2" w:rsidRPr="0075362C" w:rsidRDefault="007C68D2" w:rsidP="00257B68">
      <w:pPr>
        <w:widowControl w:val="0"/>
        <w:jc w:val="both"/>
        <w:rPr>
          <w:rFonts w:asciiTheme="minorHAnsi" w:hAnsiTheme="minorHAnsi" w:cstheme="minorHAnsi"/>
          <w:sz w:val="22"/>
          <w:szCs w:val="22"/>
        </w:rPr>
      </w:pPr>
    </w:p>
    <w:p w14:paraId="152302CB" w14:textId="3AB924A2" w:rsidR="00BE7970" w:rsidRPr="0075362C" w:rsidRDefault="007266CD" w:rsidP="007C68D2">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5</w:t>
      </w:r>
      <w:r w:rsidR="001D2B7B" w:rsidRPr="0075362C">
        <w:rPr>
          <w:rFonts w:asciiTheme="minorHAnsi" w:hAnsiTheme="minorHAnsi" w:cstheme="minorHAnsi"/>
          <w:color w:val="auto"/>
          <w:sz w:val="22"/>
          <w:szCs w:val="22"/>
          <w:u w:val="single"/>
        </w:rPr>
        <w:t>.0</w:t>
      </w:r>
      <w:r w:rsidR="001D2B7B" w:rsidRPr="0075362C">
        <w:rPr>
          <w:rFonts w:asciiTheme="minorHAnsi" w:hAnsiTheme="minorHAnsi" w:cstheme="minorHAnsi"/>
          <w:color w:val="auto"/>
          <w:sz w:val="22"/>
          <w:szCs w:val="22"/>
          <w:u w:val="single"/>
        </w:rPr>
        <w:tab/>
        <w:t>Final Plans</w:t>
      </w:r>
    </w:p>
    <w:p w14:paraId="1F7E64FF" w14:textId="50CE235B" w:rsidR="001D2B7B" w:rsidRPr="0075362C" w:rsidRDefault="007266CD" w:rsidP="001D2B7B">
      <w:pPr>
        <w:widowControl w:val="0"/>
        <w:tabs>
          <w:tab w:val="left" w:pos="450"/>
        </w:tabs>
        <w:jc w:val="both"/>
        <w:rPr>
          <w:rFonts w:asciiTheme="minorHAnsi" w:hAnsiTheme="minorHAnsi" w:cstheme="minorHAnsi"/>
          <w:b/>
          <w:sz w:val="22"/>
          <w:szCs w:val="22"/>
        </w:rPr>
      </w:pPr>
      <w:r>
        <w:rPr>
          <w:rFonts w:asciiTheme="minorHAnsi" w:hAnsiTheme="minorHAnsi" w:cstheme="minorHAnsi"/>
          <w:b/>
          <w:sz w:val="22"/>
          <w:szCs w:val="22"/>
        </w:rPr>
        <w:t>5</w:t>
      </w:r>
      <w:r w:rsidR="001D2B7B" w:rsidRPr="0075362C">
        <w:rPr>
          <w:rFonts w:asciiTheme="minorHAnsi" w:hAnsiTheme="minorHAnsi" w:cstheme="minorHAnsi"/>
          <w:b/>
          <w:sz w:val="22"/>
          <w:szCs w:val="22"/>
        </w:rPr>
        <w:t>.1</w:t>
      </w:r>
      <w:r w:rsidR="001D2B7B" w:rsidRPr="0075362C">
        <w:rPr>
          <w:rFonts w:asciiTheme="minorHAnsi" w:hAnsiTheme="minorHAnsi" w:cstheme="minorHAnsi"/>
          <w:b/>
          <w:sz w:val="22"/>
          <w:szCs w:val="22"/>
        </w:rPr>
        <w:tab/>
        <w:t>Final Plan Preparation</w:t>
      </w:r>
    </w:p>
    <w:p w14:paraId="5B8DBB92" w14:textId="69CCCBA0" w:rsidR="001D2B7B" w:rsidRPr="0075362C" w:rsidRDefault="00BE7970" w:rsidP="001D2B7B">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After written authorization of approval from the City of the Intermedi</w:t>
      </w:r>
      <w:r w:rsidR="007266CD">
        <w:rPr>
          <w:rFonts w:asciiTheme="minorHAnsi" w:hAnsiTheme="minorHAnsi" w:cstheme="minorHAnsi"/>
          <w:sz w:val="22"/>
          <w:szCs w:val="22"/>
        </w:rPr>
        <w:t>ate Plans developed under Task D.4</w:t>
      </w:r>
      <w:r w:rsidRPr="0075362C">
        <w:rPr>
          <w:rFonts w:asciiTheme="minorHAnsi" w:hAnsiTheme="minorHAnsi" w:cstheme="minorHAnsi"/>
          <w:sz w:val="22"/>
          <w:szCs w:val="22"/>
        </w:rPr>
        <w:t xml:space="preserve">.0, the Consultant shall proceed with </w:t>
      </w:r>
      <w:r w:rsidR="00587694" w:rsidRPr="0075362C">
        <w:rPr>
          <w:rFonts w:asciiTheme="minorHAnsi" w:hAnsiTheme="minorHAnsi" w:cstheme="minorHAnsi"/>
          <w:sz w:val="22"/>
          <w:szCs w:val="22"/>
        </w:rPr>
        <w:t xml:space="preserve">the development of Final Plans.  </w:t>
      </w:r>
      <w:r w:rsidR="0071495C" w:rsidRPr="0071495C">
        <w:rPr>
          <w:rFonts w:asciiTheme="minorHAnsi" w:hAnsiTheme="minorHAnsi" w:cstheme="minorHAnsi"/>
          <w:sz w:val="22"/>
          <w:szCs w:val="22"/>
        </w:rPr>
        <w:t>The Consultant will respond to comments resulting from City</w:t>
      </w:r>
      <w:r w:rsidR="0071495C">
        <w:rPr>
          <w:rFonts w:asciiTheme="minorHAnsi" w:hAnsiTheme="minorHAnsi" w:cstheme="minorHAnsi"/>
          <w:sz w:val="22"/>
          <w:szCs w:val="22"/>
        </w:rPr>
        <w:t>’s intermediate</w:t>
      </w:r>
      <w:r w:rsidR="0071495C" w:rsidRPr="0071495C">
        <w:rPr>
          <w:rFonts w:asciiTheme="minorHAnsi" w:hAnsiTheme="minorHAnsi" w:cstheme="minorHAnsi"/>
          <w:sz w:val="22"/>
          <w:szCs w:val="22"/>
        </w:rPr>
        <w:t xml:space="preserve"> plan review. Recommended modifications will be incorporated into the plan set.</w:t>
      </w:r>
    </w:p>
    <w:p w14:paraId="28B36EEE" w14:textId="77777777" w:rsidR="001D2B7B" w:rsidRPr="0075362C" w:rsidRDefault="001D2B7B" w:rsidP="001D2B7B">
      <w:pPr>
        <w:widowControl w:val="0"/>
        <w:tabs>
          <w:tab w:val="left" w:pos="450"/>
        </w:tabs>
        <w:ind w:left="450"/>
        <w:jc w:val="both"/>
        <w:rPr>
          <w:rFonts w:asciiTheme="minorHAnsi" w:hAnsiTheme="minorHAnsi" w:cstheme="minorHAnsi"/>
          <w:sz w:val="22"/>
          <w:szCs w:val="22"/>
        </w:rPr>
      </w:pPr>
    </w:p>
    <w:p w14:paraId="3FF56EC0" w14:textId="77777777" w:rsidR="001D2B7B" w:rsidRPr="0075362C" w:rsidRDefault="001D2B7B" w:rsidP="001D2B7B">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The criteria to be addressed in the submittal are shown in the Project Development Guide – Final Plan Checklist</w:t>
      </w:r>
      <w:r w:rsidR="00BE7970" w:rsidRPr="0075362C">
        <w:rPr>
          <w:rFonts w:asciiTheme="minorHAnsi" w:hAnsiTheme="minorHAnsi" w:cstheme="minorHAnsi"/>
          <w:sz w:val="22"/>
          <w:szCs w:val="22"/>
        </w:rPr>
        <w:t>.</w:t>
      </w:r>
    </w:p>
    <w:p w14:paraId="231EAF85" w14:textId="77777777" w:rsidR="001D2B7B" w:rsidRPr="0075362C" w:rsidRDefault="001D2B7B" w:rsidP="001D2B7B">
      <w:pPr>
        <w:widowControl w:val="0"/>
        <w:tabs>
          <w:tab w:val="left" w:pos="450"/>
        </w:tabs>
        <w:ind w:left="450"/>
        <w:jc w:val="both"/>
        <w:rPr>
          <w:rFonts w:asciiTheme="minorHAnsi" w:hAnsiTheme="minorHAnsi" w:cstheme="minorHAnsi"/>
          <w:sz w:val="22"/>
          <w:szCs w:val="22"/>
        </w:rPr>
      </w:pPr>
    </w:p>
    <w:p w14:paraId="7439917E" w14:textId="45A697E9" w:rsidR="001D2B7B" w:rsidRPr="0075362C" w:rsidRDefault="001D2B7B" w:rsidP="001D2B7B">
      <w:pPr>
        <w:widowControl w:val="0"/>
        <w:tabs>
          <w:tab w:val="left" w:pos="450"/>
        </w:tabs>
        <w:ind w:left="450"/>
        <w:jc w:val="both"/>
        <w:rPr>
          <w:rFonts w:asciiTheme="minorHAnsi" w:hAnsiTheme="minorHAnsi" w:cstheme="minorHAnsi"/>
          <w:sz w:val="22"/>
          <w:szCs w:val="22"/>
        </w:rPr>
      </w:pPr>
      <w:r w:rsidRPr="0075362C">
        <w:rPr>
          <w:rFonts w:asciiTheme="minorHAnsi" w:hAnsiTheme="minorHAnsi" w:cstheme="minorHAnsi"/>
          <w:sz w:val="22"/>
          <w:szCs w:val="22"/>
        </w:rPr>
        <w:t>The items to be included in the submittal are shown in the Project Development Guide – Final Plan Checklist. The submittal of Final Plans shall be completed on or before the schedule as outlined in Attachment B.</w:t>
      </w:r>
    </w:p>
    <w:p w14:paraId="78B8C7F4" w14:textId="0CCDA3EE" w:rsidR="00FA44DF" w:rsidRDefault="00FA44DF" w:rsidP="006E6E66">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p>
    <w:p w14:paraId="4BF51205" w14:textId="18D49002" w:rsidR="0071495C" w:rsidRPr="0075362C" w:rsidRDefault="007266CD" w:rsidP="0071495C">
      <w:pPr>
        <w:pStyle w:val="Heading4"/>
        <w:keepNext w:val="0"/>
        <w:keepLines w:val="0"/>
        <w:widowControl w:val="0"/>
        <w:tabs>
          <w:tab w:val="left" w:pos="450"/>
        </w:tabs>
        <w:spacing w:before="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6</w:t>
      </w:r>
      <w:r w:rsidR="0071495C" w:rsidRPr="0075362C">
        <w:rPr>
          <w:rFonts w:asciiTheme="minorHAnsi" w:hAnsiTheme="minorHAnsi" w:cstheme="minorHAnsi"/>
          <w:color w:val="auto"/>
          <w:sz w:val="22"/>
          <w:szCs w:val="22"/>
          <w:u w:val="single"/>
        </w:rPr>
        <w:t>.0</w:t>
      </w:r>
      <w:r w:rsidR="0071495C" w:rsidRPr="0075362C">
        <w:rPr>
          <w:rFonts w:asciiTheme="minorHAnsi" w:hAnsiTheme="minorHAnsi" w:cstheme="minorHAnsi"/>
          <w:color w:val="auto"/>
          <w:sz w:val="22"/>
          <w:szCs w:val="22"/>
          <w:u w:val="single"/>
        </w:rPr>
        <w:tab/>
        <w:t>Bid Documents</w:t>
      </w:r>
    </w:p>
    <w:p w14:paraId="13C1345E" w14:textId="77777777" w:rsidR="0071495C" w:rsidRPr="0075362C" w:rsidRDefault="0071495C" w:rsidP="0071495C">
      <w:pPr>
        <w:widowControl w:val="0"/>
        <w:jc w:val="both"/>
        <w:rPr>
          <w:rFonts w:asciiTheme="minorHAnsi" w:hAnsiTheme="minorHAnsi" w:cstheme="minorHAnsi"/>
          <w:sz w:val="22"/>
          <w:szCs w:val="22"/>
        </w:rPr>
      </w:pPr>
      <w:r w:rsidRPr="0075362C">
        <w:rPr>
          <w:rFonts w:asciiTheme="minorHAnsi" w:hAnsiTheme="minorHAnsi" w:cstheme="minorHAnsi"/>
          <w:sz w:val="22"/>
          <w:szCs w:val="22"/>
        </w:rPr>
        <w:t>Refer to Chapter 3 of the Project Development and Management Manual for information regarding the process to submit print documents to Public Works prior to bid letting.</w:t>
      </w:r>
    </w:p>
    <w:p w14:paraId="4816A2A6" w14:textId="276A9532" w:rsidR="0071495C" w:rsidRDefault="0071495C" w:rsidP="0071495C"/>
    <w:p w14:paraId="23726F24" w14:textId="7741AD53" w:rsidR="00A63DAD" w:rsidRPr="0075362C" w:rsidRDefault="00090233" w:rsidP="00A63DAD">
      <w:pPr>
        <w:widowControl w:val="0"/>
        <w:pBdr>
          <w:top w:val="single" w:sz="4" w:space="1" w:color="auto"/>
          <w:bottom w:val="single" w:sz="4" w:space="1" w:color="auto"/>
        </w:pBdr>
        <w:rPr>
          <w:rFonts w:asciiTheme="minorHAnsi" w:hAnsiTheme="minorHAnsi" w:cstheme="minorHAnsi"/>
          <w:b/>
          <w:bCs/>
          <w:sz w:val="22"/>
          <w:szCs w:val="22"/>
        </w:rPr>
      </w:pPr>
      <w:r>
        <w:rPr>
          <w:rFonts w:asciiTheme="minorHAnsi" w:hAnsiTheme="minorHAnsi" w:cstheme="minorHAnsi"/>
          <w:b/>
          <w:bCs/>
          <w:sz w:val="22"/>
          <w:szCs w:val="22"/>
        </w:rPr>
        <w:t>TASK E</w:t>
      </w:r>
      <w:r w:rsidR="00A63DAD" w:rsidRPr="0075362C">
        <w:rPr>
          <w:rFonts w:asciiTheme="minorHAnsi" w:hAnsiTheme="minorHAnsi" w:cstheme="minorHAnsi"/>
          <w:b/>
          <w:bCs/>
          <w:sz w:val="22"/>
          <w:szCs w:val="22"/>
        </w:rPr>
        <w:t xml:space="preserve"> – </w:t>
      </w:r>
      <w:r w:rsidR="0071495C">
        <w:rPr>
          <w:rFonts w:asciiTheme="minorHAnsi" w:hAnsiTheme="minorHAnsi" w:cstheme="minorHAnsi"/>
          <w:b/>
          <w:bCs/>
          <w:sz w:val="22"/>
          <w:szCs w:val="22"/>
        </w:rPr>
        <w:t>UTILITY COORDINATION</w:t>
      </w:r>
    </w:p>
    <w:p w14:paraId="57B8DF9C" w14:textId="63DBDC24" w:rsidR="00A63DAD" w:rsidRPr="0075362C" w:rsidRDefault="00A63DAD" w:rsidP="00A63DAD">
      <w:pPr>
        <w:pStyle w:val="BodyText"/>
        <w:widowControl w:val="0"/>
        <w:spacing w:after="0"/>
        <w:rPr>
          <w:rFonts w:asciiTheme="minorHAnsi" w:hAnsiTheme="minorHAnsi" w:cstheme="minorHAnsi"/>
          <w:color w:val="000000" w:themeColor="text1"/>
          <w:sz w:val="22"/>
          <w:szCs w:val="22"/>
        </w:rPr>
      </w:pPr>
      <w:r w:rsidRPr="0075362C">
        <w:rPr>
          <w:rFonts w:asciiTheme="minorHAnsi" w:hAnsiTheme="minorHAnsi" w:cstheme="minorHAnsi"/>
          <w:bCs/>
          <w:sz w:val="22"/>
          <w:szCs w:val="22"/>
        </w:rPr>
        <w:t>T</w:t>
      </w:r>
      <w:r w:rsidRPr="0075362C">
        <w:rPr>
          <w:rFonts w:asciiTheme="minorHAnsi" w:hAnsiTheme="minorHAnsi" w:cstheme="minorHAnsi"/>
          <w:color w:val="000000" w:themeColor="text1"/>
          <w:sz w:val="22"/>
          <w:szCs w:val="22"/>
        </w:rPr>
        <w:t>he Consultant will develop plans for the purpose of coordinating with existing utility owners in the corridor. Consultant will coordinate with the City and utility companies to discuss location of facilities and potential impacts as a result of the project, review utility relocation plans prepared by the utility company; and help facilitate a schedule with the City and utility companies to perform relocations prior to the project construction.</w:t>
      </w:r>
    </w:p>
    <w:p w14:paraId="6A675569" w14:textId="77777777" w:rsidR="00A63DAD" w:rsidRPr="0075362C" w:rsidRDefault="00A63DAD" w:rsidP="00A63DAD">
      <w:pPr>
        <w:pStyle w:val="BodyText"/>
        <w:widowControl w:val="0"/>
        <w:spacing w:after="0"/>
        <w:rPr>
          <w:rFonts w:asciiTheme="minorHAnsi" w:hAnsiTheme="minorHAnsi" w:cstheme="minorHAnsi"/>
          <w:color w:val="000000" w:themeColor="text1"/>
          <w:sz w:val="22"/>
          <w:szCs w:val="22"/>
        </w:rPr>
      </w:pPr>
    </w:p>
    <w:p w14:paraId="32BD67FB" w14:textId="77777777" w:rsidR="00336F2D" w:rsidRDefault="00336F2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550B7D8" w14:textId="7C2857CE" w:rsidR="00A63DAD" w:rsidRPr="0075362C" w:rsidRDefault="00A63DAD" w:rsidP="00A63DAD">
      <w:pPr>
        <w:pStyle w:val="BodyText"/>
        <w:widowControl w:val="0"/>
        <w:spacing w:after="0"/>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lastRenderedPageBreak/>
        <w:t>The Consultant shall provide the following services:</w:t>
      </w:r>
    </w:p>
    <w:p w14:paraId="04A99A6F" w14:textId="70ACA971" w:rsidR="00A63DAD" w:rsidRPr="0075362C" w:rsidRDefault="00A63DAD" w:rsidP="00A63DAD">
      <w:pPr>
        <w:pStyle w:val="BodyText"/>
        <w:widowControl w:val="0"/>
        <w:numPr>
          <w:ilvl w:val="0"/>
          <w:numId w:val="31"/>
        </w:numPr>
        <w:spacing w:after="0"/>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t xml:space="preserve">Submittal of Utility Coordination Plans to all private and public utilities in proximity to the project limits following the </w:t>
      </w:r>
      <w:r w:rsidR="005F0AB8">
        <w:rPr>
          <w:rFonts w:asciiTheme="minorHAnsi" w:hAnsiTheme="minorHAnsi" w:cstheme="minorHAnsi"/>
          <w:color w:val="000000" w:themeColor="text1"/>
          <w:sz w:val="22"/>
          <w:szCs w:val="22"/>
        </w:rPr>
        <w:t>Preliminary</w:t>
      </w:r>
      <w:r w:rsidR="005F0AB8" w:rsidRPr="0075362C">
        <w:rPr>
          <w:rFonts w:asciiTheme="minorHAnsi" w:hAnsiTheme="minorHAnsi" w:cstheme="minorHAnsi"/>
          <w:color w:val="000000" w:themeColor="text1"/>
          <w:sz w:val="22"/>
          <w:szCs w:val="22"/>
        </w:rPr>
        <w:t xml:space="preserve"> </w:t>
      </w:r>
      <w:r w:rsidRPr="0075362C">
        <w:rPr>
          <w:rFonts w:asciiTheme="minorHAnsi" w:hAnsiTheme="minorHAnsi" w:cstheme="minorHAnsi"/>
          <w:color w:val="000000" w:themeColor="text1"/>
          <w:sz w:val="22"/>
          <w:szCs w:val="22"/>
        </w:rPr>
        <w:t>Plan and Final Plan submittals. The first plan submittal will be to introduce the project to utility companies. The second will include review and coordination of potential conflicts identified by the final design plans to initiate potential utility relocations to be completed prior to letting.</w:t>
      </w:r>
    </w:p>
    <w:p w14:paraId="79965A4E" w14:textId="77777777" w:rsidR="00A63DAD" w:rsidRPr="0075362C" w:rsidRDefault="00A63DAD" w:rsidP="00A63DAD">
      <w:pPr>
        <w:pStyle w:val="BodyText"/>
        <w:widowControl w:val="0"/>
        <w:numPr>
          <w:ilvl w:val="0"/>
          <w:numId w:val="31"/>
        </w:numPr>
        <w:spacing w:after="0"/>
        <w:ind w:left="806"/>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t>Preparation and distribution of the Joint Utility Cover Sheet</w:t>
      </w:r>
    </w:p>
    <w:p w14:paraId="18135534" w14:textId="34A39803" w:rsidR="00A63DAD" w:rsidRDefault="00A63DAD" w:rsidP="00A63DAD">
      <w:pPr>
        <w:pStyle w:val="BodyText"/>
        <w:widowControl w:val="0"/>
        <w:numPr>
          <w:ilvl w:val="0"/>
          <w:numId w:val="31"/>
        </w:numPr>
        <w:spacing w:after="0"/>
        <w:ind w:left="806"/>
        <w:rPr>
          <w:rFonts w:asciiTheme="minorHAnsi" w:hAnsiTheme="minorHAnsi" w:cstheme="minorHAnsi"/>
          <w:color w:val="000000" w:themeColor="text1"/>
          <w:sz w:val="22"/>
          <w:szCs w:val="22"/>
        </w:rPr>
      </w:pPr>
      <w:r w:rsidRPr="0075362C">
        <w:rPr>
          <w:rFonts w:asciiTheme="minorHAnsi" w:hAnsiTheme="minorHAnsi" w:cstheme="minorHAnsi"/>
          <w:color w:val="000000" w:themeColor="text1"/>
          <w:sz w:val="22"/>
          <w:szCs w:val="22"/>
        </w:rPr>
        <w:t>Meetings with individual utility companies, as needed.</w:t>
      </w:r>
    </w:p>
    <w:p w14:paraId="030B86A8" w14:textId="195A47F0" w:rsidR="0039645C" w:rsidRPr="0039645C" w:rsidRDefault="0039645C" w:rsidP="00A63DAD">
      <w:pPr>
        <w:pStyle w:val="BodyText"/>
        <w:widowControl w:val="0"/>
        <w:numPr>
          <w:ilvl w:val="0"/>
          <w:numId w:val="31"/>
        </w:numPr>
        <w:spacing w:after="0"/>
        <w:ind w:left="806"/>
        <w:rPr>
          <w:rFonts w:asciiTheme="minorHAnsi" w:hAnsiTheme="minorHAnsi" w:cstheme="minorHAnsi"/>
          <w:color w:val="000000" w:themeColor="text1"/>
          <w:sz w:val="22"/>
          <w:szCs w:val="22"/>
          <w:highlight w:val="yellow"/>
        </w:rPr>
      </w:pPr>
      <w:r w:rsidRPr="0039645C">
        <w:rPr>
          <w:rFonts w:asciiTheme="minorHAnsi" w:hAnsiTheme="minorHAnsi" w:cstheme="minorHAnsi"/>
          <w:color w:val="000000" w:themeColor="text1"/>
          <w:sz w:val="22"/>
          <w:szCs w:val="22"/>
          <w:highlight w:val="yellow"/>
        </w:rPr>
        <w:t>Staking of the existing/proposed right-of-way, as requested by utility companies for their relocations.</w:t>
      </w:r>
    </w:p>
    <w:p w14:paraId="568282E1" w14:textId="3EDE062B" w:rsidR="0071495C" w:rsidRDefault="0071495C" w:rsidP="0071495C">
      <w:pPr>
        <w:pStyle w:val="BodyText"/>
        <w:widowControl w:val="0"/>
        <w:spacing w:after="0"/>
        <w:rPr>
          <w:rFonts w:asciiTheme="minorHAnsi" w:hAnsiTheme="minorHAnsi" w:cstheme="minorHAnsi"/>
          <w:color w:val="000000" w:themeColor="text1"/>
          <w:sz w:val="22"/>
          <w:szCs w:val="22"/>
        </w:rPr>
      </w:pPr>
    </w:p>
    <w:p w14:paraId="05DFC201" w14:textId="285490B1" w:rsidR="00090233" w:rsidRPr="0075362C" w:rsidRDefault="00090233" w:rsidP="00090233">
      <w:pPr>
        <w:widowControl w:val="0"/>
        <w:pBdr>
          <w:top w:val="single" w:sz="4" w:space="1" w:color="auto"/>
          <w:bottom w:val="single" w:sz="4" w:space="1" w:color="auto"/>
        </w:pBdr>
        <w:rPr>
          <w:rFonts w:asciiTheme="minorHAnsi" w:hAnsiTheme="minorHAnsi" w:cstheme="minorHAnsi"/>
          <w:b/>
          <w:bCs/>
          <w:sz w:val="22"/>
          <w:szCs w:val="22"/>
        </w:rPr>
      </w:pPr>
      <w:r>
        <w:rPr>
          <w:rFonts w:asciiTheme="minorHAnsi" w:hAnsiTheme="minorHAnsi" w:cstheme="minorHAnsi"/>
          <w:b/>
          <w:bCs/>
          <w:sz w:val="22"/>
          <w:szCs w:val="22"/>
        </w:rPr>
        <w:t>TASK F</w:t>
      </w:r>
      <w:r w:rsidRPr="0075362C">
        <w:rPr>
          <w:rFonts w:asciiTheme="minorHAnsi" w:hAnsiTheme="minorHAnsi" w:cstheme="minorHAnsi"/>
          <w:b/>
          <w:bCs/>
          <w:sz w:val="22"/>
          <w:szCs w:val="22"/>
        </w:rPr>
        <w:t xml:space="preserve"> – </w:t>
      </w:r>
      <w:r>
        <w:rPr>
          <w:rFonts w:asciiTheme="minorHAnsi" w:hAnsiTheme="minorHAnsi" w:cstheme="minorHAnsi"/>
          <w:b/>
          <w:bCs/>
          <w:sz w:val="22"/>
          <w:szCs w:val="22"/>
        </w:rPr>
        <w:t>PERMITS</w:t>
      </w:r>
    </w:p>
    <w:p w14:paraId="742263F2" w14:textId="7B4901E9" w:rsidR="00090233" w:rsidRDefault="00090233" w:rsidP="00090233">
      <w:pPr>
        <w:pStyle w:val="BodyText"/>
        <w:widowControl w:val="0"/>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following permits are anticipated for the project:</w:t>
      </w:r>
    </w:p>
    <w:p w14:paraId="3ADB40F4" w14:textId="2D8EEADB"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NPDES General Permit</w:t>
      </w:r>
    </w:p>
    <w:p w14:paraId="5ED4B20B" w14:textId="3A8478EC"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Water Main Construction Permit</w:t>
      </w:r>
    </w:p>
    <w:p w14:paraId="071FB6A0" w14:textId="082975DF"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Sanitary Sewer Construction Permit</w:t>
      </w:r>
    </w:p>
    <w:p w14:paraId="399BB059" w14:textId="1601BAB0"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Section 404/Section 401 Joint Permit (Protecting Iowa Waters)</w:t>
      </w:r>
    </w:p>
    <w:p w14:paraId="5B63BD3D" w14:textId="69B4A8B4"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Linn County Permit to Perform Work With County Right-of-Way</w:t>
      </w:r>
    </w:p>
    <w:p w14:paraId="56082547" w14:textId="4D4E5257" w:rsidR="00090233"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Iowa Department of Transportation</w:t>
      </w:r>
    </w:p>
    <w:p w14:paraId="50B9BE3A" w14:textId="1737C02C" w:rsidR="00090233" w:rsidRDefault="00090233" w:rsidP="00090233">
      <w:pPr>
        <w:pStyle w:val="BodyText"/>
        <w:widowControl w:val="0"/>
        <w:numPr>
          <w:ilvl w:val="1"/>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Application to Perform Work Within State Highway Right-of-Way</w:t>
      </w:r>
    </w:p>
    <w:p w14:paraId="50D408E9" w14:textId="3A2A822D" w:rsidR="00090233" w:rsidRDefault="00090233" w:rsidP="00090233">
      <w:pPr>
        <w:pStyle w:val="BodyText"/>
        <w:widowControl w:val="0"/>
        <w:numPr>
          <w:ilvl w:val="1"/>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Utility Application Permit</w:t>
      </w:r>
    </w:p>
    <w:p w14:paraId="0BD0D88F" w14:textId="2A14EC88" w:rsidR="00EB061E" w:rsidRDefault="00EB061E" w:rsidP="00090233">
      <w:pPr>
        <w:pStyle w:val="BodyText"/>
        <w:widowControl w:val="0"/>
        <w:numPr>
          <w:ilvl w:val="1"/>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Approval of a Traffic Control Device</w:t>
      </w:r>
    </w:p>
    <w:p w14:paraId="280E6F50" w14:textId="7D69577D" w:rsidR="00090233" w:rsidRPr="0075362C" w:rsidRDefault="00090233" w:rsidP="00090233">
      <w:pPr>
        <w:pStyle w:val="BodyText"/>
        <w:widowControl w:val="0"/>
        <w:numPr>
          <w:ilvl w:val="0"/>
          <w:numId w:val="38"/>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Railroad Permit</w:t>
      </w:r>
    </w:p>
    <w:p w14:paraId="666134F8" w14:textId="77777777" w:rsidR="00090233" w:rsidRPr="0075362C" w:rsidRDefault="00090233" w:rsidP="00090233">
      <w:pPr>
        <w:pStyle w:val="BodyText"/>
        <w:widowControl w:val="0"/>
        <w:spacing w:after="0"/>
        <w:rPr>
          <w:rFonts w:asciiTheme="minorHAnsi" w:hAnsiTheme="minorHAnsi" w:cstheme="minorHAnsi"/>
          <w:color w:val="000000" w:themeColor="text1"/>
          <w:sz w:val="22"/>
          <w:szCs w:val="22"/>
        </w:rPr>
      </w:pPr>
    </w:p>
    <w:p w14:paraId="2F0D20D2" w14:textId="4EBDDA8F" w:rsidR="00090233" w:rsidRPr="0039645C" w:rsidRDefault="00090233" w:rsidP="00090233">
      <w:pPr>
        <w:pStyle w:val="BodyText"/>
        <w:widowControl w:val="0"/>
        <w:spacing w:after="0"/>
        <w:rPr>
          <w:rFonts w:asciiTheme="minorHAnsi" w:hAnsiTheme="minorHAnsi" w:cstheme="minorHAnsi"/>
          <w:color w:val="000000" w:themeColor="text1"/>
          <w:sz w:val="22"/>
          <w:szCs w:val="22"/>
          <w:highlight w:val="yellow"/>
        </w:rPr>
      </w:pPr>
      <w:r w:rsidRPr="0075362C">
        <w:rPr>
          <w:rFonts w:asciiTheme="minorHAnsi" w:hAnsiTheme="minorHAnsi" w:cstheme="minorHAnsi"/>
          <w:color w:val="000000" w:themeColor="text1"/>
          <w:sz w:val="22"/>
          <w:szCs w:val="22"/>
        </w:rPr>
        <w:t>The Consultant shall p</w:t>
      </w:r>
      <w:r>
        <w:rPr>
          <w:rFonts w:asciiTheme="minorHAnsi" w:hAnsiTheme="minorHAnsi" w:cstheme="minorHAnsi"/>
          <w:color w:val="000000" w:themeColor="text1"/>
          <w:sz w:val="22"/>
          <w:szCs w:val="22"/>
        </w:rPr>
        <w:t>repare documents necessary obtain these permits, in accordance with Chapter 3 of the Project Development and Management Manual.</w:t>
      </w:r>
    </w:p>
    <w:p w14:paraId="266182B3" w14:textId="64768A7F" w:rsidR="00090233" w:rsidRPr="0075362C" w:rsidRDefault="00090233" w:rsidP="0071495C">
      <w:pPr>
        <w:pStyle w:val="BodyText"/>
        <w:widowControl w:val="0"/>
        <w:spacing w:after="0"/>
        <w:rPr>
          <w:rFonts w:asciiTheme="minorHAnsi" w:hAnsiTheme="minorHAnsi" w:cstheme="minorHAnsi"/>
          <w:color w:val="000000" w:themeColor="text1"/>
          <w:sz w:val="22"/>
          <w:szCs w:val="22"/>
        </w:rPr>
      </w:pPr>
    </w:p>
    <w:p w14:paraId="24DD29D6" w14:textId="70B201D8" w:rsidR="0071495C" w:rsidRPr="0071495C" w:rsidRDefault="0071495C" w:rsidP="0071495C">
      <w:pPr>
        <w:widowControl w:val="0"/>
        <w:pBdr>
          <w:top w:val="single" w:sz="4" w:space="1" w:color="auto"/>
          <w:bottom w:val="single" w:sz="4" w:space="1" w:color="auto"/>
        </w:pBdr>
        <w:rPr>
          <w:rFonts w:asciiTheme="minorHAnsi" w:hAnsiTheme="minorHAnsi" w:cstheme="minorHAnsi"/>
          <w:b/>
          <w:bCs/>
          <w:sz w:val="22"/>
          <w:szCs w:val="22"/>
        </w:rPr>
      </w:pPr>
      <w:r w:rsidRPr="0071495C">
        <w:rPr>
          <w:rFonts w:asciiTheme="minorHAnsi" w:hAnsiTheme="minorHAnsi" w:cstheme="minorHAnsi"/>
          <w:b/>
          <w:bCs/>
          <w:sz w:val="22"/>
          <w:szCs w:val="22"/>
        </w:rPr>
        <w:t>TA</w:t>
      </w:r>
      <w:r w:rsidR="00090233">
        <w:rPr>
          <w:rFonts w:asciiTheme="minorHAnsi" w:hAnsiTheme="minorHAnsi" w:cstheme="minorHAnsi"/>
          <w:b/>
          <w:bCs/>
          <w:sz w:val="22"/>
          <w:szCs w:val="22"/>
        </w:rPr>
        <w:t>SK G</w:t>
      </w:r>
      <w:r w:rsidRPr="0071495C">
        <w:rPr>
          <w:rFonts w:asciiTheme="minorHAnsi" w:hAnsiTheme="minorHAnsi" w:cstheme="minorHAnsi"/>
          <w:b/>
          <w:bCs/>
          <w:sz w:val="22"/>
          <w:szCs w:val="22"/>
        </w:rPr>
        <w:t xml:space="preserve"> – </w:t>
      </w:r>
      <w:r>
        <w:rPr>
          <w:rFonts w:asciiTheme="minorHAnsi" w:hAnsiTheme="minorHAnsi" w:cstheme="minorHAnsi"/>
          <w:b/>
          <w:bCs/>
          <w:sz w:val="22"/>
          <w:szCs w:val="22"/>
        </w:rPr>
        <w:t>PUBLIC RELATIONS</w:t>
      </w:r>
    </w:p>
    <w:p w14:paraId="60CF2EAE" w14:textId="69A16327" w:rsidR="0071495C" w:rsidRPr="0075362C" w:rsidRDefault="0071495C" w:rsidP="0071495C">
      <w:pPr>
        <w:widowControl w:val="0"/>
        <w:jc w:val="both"/>
        <w:rPr>
          <w:rFonts w:asciiTheme="minorHAnsi" w:hAnsiTheme="minorHAnsi"/>
          <w:sz w:val="22"/>
          <w:szCs w:val="22"/>
        </w:rPr>
      </w:pPr>
      <w:r w:rsidRPr="0075362C">
        <w:rPr>
          <w:rFonts w:asciiTheme="minorHAnsi" w:hAnsiTheme="minorHAnsi"/>
          <w:sz w:val="22"/>
          <w:szCs w:val="22"/>
        </w:rPr>
        <w:t xml:space="preserve">The Consultant will follow and participate in the City’s Communication Plan. The Communication Plan will include public notices and web-based available project information. </w:t>
      </w:r>
    </w:p>
    <w:p w14:paraId="073EB2CA" w14:textId="77777777" w:rsidR="0071495C" w:rsidRPr="0075362C" w:rsidRDefault="0071495C" w:rsidP="0071495C">
      <w:pPr>
        <w:widowControl w:val="0"/>
        <w:jc w:val="both"/>
        <w:rPr>
          <w:rFonts w:asciiTheme="minorHAnsi" w:hAnsiTheme="minorHAnsi"/>
          <w:sz w:val="22"/>
          <w:szCs w:val="22"/>
        </w:rPr>
      </w:pPr>
    </w:p>
    <w:p w14:paraId="0B5DA03D" w14:textId="327386FD" w:rsidR="0071495C" w:rsidRPr="0071495C" w:rsidRDefault="0071495C" w:rsidP="0071495C">
      <w:pPr>
        <w:widowControl w:val="0"/>
        <w:tabs>
          <w:tab w:val="left" w:pos="450"/>
        </w:tabs>
        <w:jc w:val="both"/>
        <w:outlineLvl w:val="3"/>
        <w:rPr>
          <w:rFonts w:asciiTheme="minorHAnsi" w:hAnsiTheme="minorHAnsi" w:cstheme="minorHAnsi"/>
          <w:b/>
          <w:bCs/>
          <w:i/>
          <w:iCs/>
          <w:sz w:val="22"/>
          <w:szCs w:val="22"/>
          <w:u w:val="single"/>
        </w:rPr>
      </w:pPr>
      <w:r w:rsidRPr="0071495C">
        <w:rPr>
          <w:rFonts w:asciiTheme="minorHAnsi" w:hAnsiTheme="minorHAnsi" w:cstheme="minorHAnsi"/>
          <w:b/>
          <w:bCs/>
          <w:i/>
          <w:iCs/>
          <w:sz w:val="22"/>
          <w:szCs w:val="22"/>
          <w:u w:val="single"/>
        </w:rPr>
        <w:t>1.0</w:t>
      </w:r>
      <w:r w:rsidRPr="0071495C">
        <w:rPr>
          <w:rFonts w:asciiTheme="minorHAnsi" w:hAnsiTheme="minorHAnsi" w:cstheme="minorHAnsi"/>
          <w:b/>
          <w:bCs/>
          <w:i/>
          <w:iCs/>
          <w:sz w:val="22"/>
          <w:szCs w:val="22"/>
          <w:u w:val="single"/>
        </w:rPr>
        <w:tab/>
        <w:t>Property Owner Coordination – Public Notices</w:t>
      </w:r>
    </w:p>
    <w:p w14:paraId="21D9081F" w14:textId="77777777" w:rsidR="0071495C" w:rsidRPr="0075362C" w:rsidRDefault="0071495C" w:rsidP="0071495C">
      <w:pPr>
        <w:pStyle w:val="BodyText"/>
        <w:widowControl w:val="0"/>
        <w:spacing w:after="0"/>
        <w:jc w:val="both"/>
        <w:rPr>
          <w:rFonts w:asciiTheme="minorHAnsi" w:hAnsiTheme="minorHAnsi" w:cstheme="minorHAnsi"/>
          <w:sz w:val="22"/>
          <w:szCs w:val="22"/>
        </w:rPr>
      </w:pPr>
      <w:r w:rsidRPr="0075362C">
        <w:rPr>
          <w:rFonts w:asciiTheme="minorHAnsi" w:hAnsiTheme="minorHAnsi" w:cstheme="minorHAnsi"/>
          <w:sz w:val="22"/>
          <w:szCs w:val="22"/>
        </w:rPr>
        <w:t>The following Public Notices are anticipated as part of this project:</w:t>
      </w:r>
    </w:p>
    <w:p w14:paraId="1E195D70" w14:textId="6F65CEFE" w:rsidR="0071495C" w:rsidRDefault="00FA68FD" w:rsidP="0071495C">
      <w:pPr>
        <w:pStyle w:val="BodyText"/>
        <w:widowControl w:val="0"/>
        <w:numPr>
          <w:ilvl w:val="0"/>
          <w:numId w:val="22"/>
        </w:numPr>
        <w:spacing w:after="0"/>
        <w:jc w:val="both"/>
        <w:rPr>
          <w:rFonts w:asciiTheme="minorHAnsi" w:hAnsiTheme="minorHAnsi" w:cstheme="minorHAnsi"/>
          <w:sz w:val="22"/>
          <w:szCs w:val="22"/>
        </w:rPr>
      </w:pPr>
      <w:r>
        <w:rPr>
          <w:rFonts w:asciiTheme="minorHAnsi" w:hAnsiTheme="minorHAnsi" w:cstheme="minorHAnsi"/>
          <w:sz w:val="22"/>
          <w:szCs w:val="22"/>
        </w:rPr>
        <w:t>Open House Invitation letter</w:t>
      </w:r>
    </w:p>
    <w:p w14:paraId="4BC0EEA2" w14:textId="6AE5F567" w:rsidR="00FA68FD" w:rsidRDefault="00FA68FD" w:rsidP="0071495C">
      <w:pPr>
        <w:pStyle w:val="BodyText"/>
        <w:widowControl w:val="0"/>
        <w:numPr>
          <w:ilvl w:val="0"/>
          <w:numId w:val="22"/>
        </w:numPr>
        <w:spacing w:after="0"/>
        <w:jc w:val="both"/>
        <w:rPr>
          <w:rFonts w:asciiTheme="minorHAnsi" w:hAnsiTheme="minorHAnsi" w:cstheme="minorHAnsi"/>
          <w:sz w:val="22"/>
          <w:szCs w:val="22"/>
        </w:rPr>
      </w:pPr>
      <w:r>
        <w:rPr>
          <w:rFonts w:asciiTheme="minorHAnsi" w:hAnsiTheme="minorHAnsi" w:cstheme="minorHAnsi"/>
          <w:sz w:val="22"/>
          <w:szCs w:val="22"/>
        </w:rPr>
        <w:t>Post Open House letter</w:t>
      </w:r>
    </w:p>
    <w:p w14:paraId="13044E75" w14:textId="1FA65E65" w:rsidR="00FA68FD" w:rsidRPr="0075362C" w:rsidRDefault="00FA68FD" w:rsidP="0071495C">
      <w:pPr>
        <w:pStyle w:val="BodyText"/>
        <w:widowControl w:val="0"/>
        <w:numPr>
          <w:ilvl w:val="0"/>
          <w:numId w:val="22"/>
        </w:numPr>
        <w:spacing w:after="0"/>
        <w:jc w:val="both"/>
        <w:rPr>
          <w:rFonts w:asciiTheme="minorHAnsi" w:hAnsiTheme="minorHAnsi" w:cstheme="minorHAnsi"/>
          <w:sz w:val="22"/>
          <w:szCs w:val="22"/>
        </w:rPr>
      </w:pPr>
      <w:r>
        <w:rPr>
          <w:rFonts w:asciiTheme="minorHAnsi" w:hAnsiTheme="minorHAnsi" w:cstheme="minorHAnsi"/>
          <w:sz w:val="22"/>
          <w:szCs w:val="22"/>
        </w:rPr>
        <w:t>Project Information letter</w:t>
      </w:r>
    </w:p>
    <w:p w14:paraId="4E2252CD" w14:textId="77777777" w:rsidR="0071495C" w:rsidRPr="0075362C" w:rsidRDefault="0071495C" w:rsidP="005A46CD">
      <w:pPr>
        <w:pStyle w:val="BodyText"/>
        <w:widowControl w:val="0"/>
        <w:spacing w:after="0"/>
        <w:jc w:val="both"/>
        <w:rPr>
          <w:rFonts w:asciiTheme="minorHAnsi" w:hAnsiTheme="minorHAnsi" w:cstheme="minorHAnsi"/>
          <w:sz w:val="22"/>
          <w:szCs w:val="22"/>
        </w:rPr>
      </w:pPr>
    </w:p>
    <w:p w14:paraId="15CF5665" w14:textId="77777777" w:rsidR="0071495C" w:rsidRPr="0075362C" w:rsidRDefault="0071495C" w:rsidP="0071495C">
      <w:pPr>
        <w:pStyle w:val="BodyText"/>
        <w:widowControl w:val="0"/>
        <w:spacing w:after="0"/>
        <w:jc w:val="both"/>
        <w:rPr>
          <w:rFonts w:asciiTheme="minorHAnsi" w:hAnsiTheme="minorHAnsi" w:cstheme="minorHAnsi"/>
          <w:sz w:val="22"/>
          <w:szCs w:val="22"/>
        </w:rPr>
      </w:pPr>
      <w:r w:rsidRPr="0075362C">
        <w:rPr>
          <w:rFonts w:asciiTheme="minorHAnsi" w:hAnsiTheme="minorHAnsi" w:cstheme="minorHAnsi"/>
          <w:sz w:val="22"/>
          <w:szCs w:val="22"/>
        </w:rPr>
        <w:t>The City will provide templates for all letters to the Consultant and will mail all letters.</w:t>
      </w:r>
      <w:r w:rsidRPr="0075362C">
        <w:rPr>
          <w:rFonts w:asciiTheme="minorHAnsi" w:hAnsiTheme="minorHAnsi"/>
          <w:sz w:val="22"/>
          <w:szCs w:val="22"/>
        </w:rPr>
        <w:t xml:space="preserve"> </w:t>
      </w:r>
      <w:r w:rsidRPr="0075362C">
        <w:rPr>
          <w:rFonts w:asciiTheme="minorHAnsi" w:hAnsiTheme="minorHAnsi" w:cstheme="minorHAnsi"/>
          <w:sz w:val="22"/>
          <w:szCs w:val="22"/>
        </w:rPr>
        <w:t>Property Owners will be encouraged to respond directly to the City with comments and concerns.  The Consultant shall assist in tracking public comments and incorporate suggestions into the project, as appropriate.</w:t>
      </w:r>
    </w:p>
    <w:p w14:paraId="4E3224F3" w14:textId="77777777" w:rsidR="0071495C" w:rsidRPr="0075362C" w:rsidRDefault="0071495C" w:rsidP="0071495C">
      <w:pPr>
        <w:pStyle w:val="BodyText"/>
        <w:widowControl w:val="0"/>
        <w:spacing w:after="0"/>
        <w:ind w:left="450"/>
        <w:jc w:val="both"/>
        <w:rPr>
          <w:rFonts w:asciiTheme="minorHAnsi" w:hAnsiTheme="minorHAnsi" w:cstheme="minorHAnsi"/>
          <w:sz w:val="22"/>
          <w:szCs w:val="22"/>
        </w:rPr>
      </w:pPr>
    </w:p>
    <w:p w14:paraId="74C06A52" w14:textId="6B2AFAD7" w:rsidR="0071495C" w:rsidRPr="0075362C" w:rsidRDefault="0071495C" w:rsidP="0071495C">
      <w:pPr>
        <w:widowControl w:val="0"/>
        <w:tabs>
          <w:tab w:val="left" w:pos="450"/>
        </w:tabs>
        <w:jc w:val="both"/>
        <w:outlineLvl w:val="3"/>
        <w:rPr>
          <w:rFonts w:asciiTheme="minorHAnsi" w:hAnsiTheme="minorHAnsi" w:cstheme="minorHAnsi"/>
          <w:b/>
          <w:sz w:val="22"/>
          <w:szCs w:val="22"/>
        </w:rPr>
      </w:pPr>
      <w:r>
        <w:rPr>
          <w:rFonts w:asciiTheme="minorHAnsi" w:hAnsiTheme="minorHAnsi" w:cstheme="minorHAnsi"/>
          <w:b/>
          <w:bCs/>
          <w:i/>
          <w:iCs/>
          <w:sz w:val="22"/>
          <w:szCs w:val="22"/>
          <w:u w:val="single"/>
        </w:rPr>
        <w:t>2.0</w:t>
      </w:r>
      <w:r>
        <w:rPr>
          <w:rFonts w:asciiTheme="minorHAnsi" w:hAnsiTheme="minorHAnsi" w:cstheme="minorHAnsi"/>
          <w:b/>
          <w:bCs/>
          <w:i/>
          <w:iCs/>
          <w:sz w:val="22"/>
          <w:szCs w:val="22"/>
          <w:u w:val="single"/>
        </w:rPr>
        <w:tab/>
      </w:r>
      <w:r w:rsidRPr="0071495C">
        <w:rPr>
          <w:rFonts w:asciiTheme="minorHAnsi" w:hAnsiTheme="minorHAnsi" w:cstheme="minorHAnsi"/>
          <w:b/>
          <w:bCs/>
          <w:i/>
          <w:iCs/>
          <w:sz w:val="22"/>
          <w:szCs w:val="22"/>
          <w:u w:val="single"/>
        </w:rPr>
        <w:t xml:space="preserve">Property Owner Coordination – </w:t>
      </w:r>
      <w:r w:rsidR="00FA68FD">
        <w:rPr>
          <w:rFonts w:asciiTheme="minorHAnsi" w:hAnsiTheme="minorHAnsi" w:cstheme="minorHAnsi"/>
          <w:b/>
          <w:bCs/>
          <w:i/>
          <w:iCs/>
          <w:sz w:val="22"/>
          <w:szCs w:val="22"/>
          <w:u w:val="single"/>
        </w:rPr>
        <w:t xml:space="preserve">Open House / </w:t>
      </w:r>
      <w:r w:rsidRPr="0071495C">
        <w:rPr>
          <w:rFonts w:asciiTheme="minorHAnsi" w:hAnsiTheme="minorHAnsi" w:cstheme="minorHAnsi"/>
          <w:b/>
          <w:bCs/>
          <w:i/>
          <w:iCs/>
          <w:sz w:val="22"/>
          <w:szCs w:val="22"/>
          <w:u w:val="single"/>
        </w:rPr>
        <w:t>Public Meeting</w:t>
      </w:r>
    </w:p>
    <w:p w14:paraId="258E1AC0" w14:textId="2D0173E6" w:rsidR="00FA68FD" w:rsidRPr="00FA68FD" w:rsidRDefault="00FA68FD" w:rsidP="00FA68FD">
      <w:pPr>
        <w:rPr>
          <w:rFonts w:asciiTheme="minorHAnsi" w:hAnsiTheme="minorHAnsi" w:cstheme="minorHAnsi"/>
          <w:sz w:val="22"/>
          <w:szCs w:val="22"/>
        </w:rPr>
      </w:pPr>
      <w:r w:rsidRPr="00FA68FD">
        <w:rPr>
          <w:rFonts w:asciiTheme="minorHAnsi" w:hAnsiTheme="minorHAnsi" w:cstheme="minorHAnsi"/>
          <w:sz w:val="22"/>
          <w:szCs w:val="22"/>
        </w:rPr>
        <w:t>Th</w:t>
      </w:r>
      <w:r>
        <w:rPr>
          <w:rFonts w:asciiTheme="minorHAnsi" w:hAnsiTheme="minorHAnsi" w:cstheme="minorHAnsi"/>
          <w:sz w:val="22"/>
          <w:szCs w:val="22"/>
        </w:rPr>
        <w:t xml:space="preserve">e Consultant will attend </w:t>
      </w:r>
      <w:r w:rsidRPr="00401FF4">
        <w:rPr>
          <w:rFonts w:asciiTheme="minorHAnsi" w:hAnsiTheme="minorHAnsi" w:cstheme="minorHAnsi"/>
          <w:sz w:val="22"/>
          <w:szCs w:val="22"/>
          <w:highlight w:val="yellow"/>
        </w:rPr>
        <w:t>[number]</w:t>
      </w:r>
      <w:r w:rsidRPr="00FA68FD">
        <w:rPr>
          <w:rFonts w:asciiTheme="minorHAnsi" w:hAnsiTheme="minorHAnsi" w:cstheme="minorHAnsi"/>
          <w:sz w:val="22"/>
          <w:szCs w:val="22"/>
        </w:rPr>
        <w:t xml:space="preserve"> public informational meetings.  The purpose of the meeting</w:t>
      </w:r>
      <w:r>
        <w:rPr>
          <w:rFonts w:asciiTheme="minorHAnsi" w:hAnsiTheme="minorHAnsi" w:cstheme="minorHAnsi"/>
          <w:sz w:val="22"/>
          <w:szCs w:val="22"/>
        </w:rPr>
        <w:t>(</w:t>
      </w:r>
      <w:r w:rsidRPr="00FA68FD">
        <w:rPr>
          <w:rFonts w:asciiTheme="minorHAnsi" w:hAnsiTheme="minorHAnsi" w:cstheme="minorHAnsi"/>
          <w:sz w:val="22"/>
          <w:szCs w:val="22"/>
        </w:rPr>
        <w:t>s</w:t>
      </w:r>
      <w:r>
        <w:rPr>
          <w:rFonts w:asciiTheme="minorHAnsi" w:hAnsiTheme="minorHAnsi" w:cstheme="minorHAnsi"/>
          <w:sz w:val="22"/>
          <w:szCs w:val="22"/>
        </w:rPr>
        <w:t>)</w:t>
      </w:r>
      <w:r w:rsidRPr="00FA68FD">
        <w:rPr>
          <w:rFonts w:asciiTheme="minorHAnsi" w:hAnsiTheme="minorHAnsi" w:cstheme="minorHAnsi"/>
          <w:sz w:val="22"/>
          <w:szCs w:val="22"/>
        </w:rPr>
        <w:t xml:space="preserve"> will be to provide a brief overview of the proposed improvements to the surrounding property owners/businesses, and stakeholders, and a discussion of the improvement plan, as well as gather </w:t>
      </w:r>
      <w:r w:rsidRPr="00FA68FD">
        <w:rPr>
          <w:rFonts w:asciiTheme="minorHAnsi" w:hAnsiTheme="minorHAnsi" w:cstheme="minorHAnsi"/>
          <w:sz w:val="22"/>
          <w:szCs w:val="22"/>
        </w:rPr>
        <w:lastRenderedPageBreak/>
        <w:t>information on the concerns, priorities and specific issues of the adjacent property owners and other affected parties.  The Consultant shall provide the following services:</w:t>
      </w:r>
    </w:p>
    <w:p w14:paraId="57A50513" w14:textId="77777777" w:rsidR="00FA68FD" w:rsidRPr="00FA68FD" w:rsidRDefault="00FA68FD" w:rsidP="00FA68FD">
      <w:pPr>
        <w:rPr>
          <w:rFonts w:asciiTheme="minorHAnsi" w:hAnsiTheme="minorHAnsi" w:cstheme="minorHAnsi"/>
          <w:sz w:val="22"/>
          <w:szCs w:val="22"/>
        </w:rPr>
      </w:pPr>
    </w:p>
    <w:p w14:paraId="70C0951F" w14:textId="77777777" w:rsidR="00FA68FD" w:rsidRPr="00FA68FD" w:rsidRDefault="00FA68FD" w:rsidP="00FA68FD">
      <w:pPr>
        <w:widowControl w:val="0"/>
        <w:numPr>
          <w:ilvl w:val="0"/>
          <w:numId w:val="41"/>
        </w:numPr>
        <w:rPr>
          <w:rFonts w:asciiTheme="minorHAnsi" w:hAnsiTheme="minorHAnsi" w:cstheme="minorHAnsi"/>
          <w:sz w:val="22"/>
          <w:szCs w:val="22"/>
        </w:rPr>
      </w:pPr>
      <w:r w:rsidRPr="00FA68FD">
        <w:rPr>
          <w:rFonts w:asciiTheme="minorHAnsi" w:hAnsiTheme="minorHAnsi" w:cstheme="minorHAnsi"/>
          <w:sz w:val="22"/>
          <w:szCs w:val="22"/>
        </w:rPr>
        <w:t>Participation in one (1) pre-planning meeting approximately one week prior to the public meeting.</w:t>
      </w:r>
    </w:p>
    <w:p w14:paraId="2725C3B2" w14:textId="77777777" w:rsidR="00FA68FD" w:rsidRPr="00FA68FD" w:rsidRDefault="00FA68FD" w:rsidP="00FA68FD">
      <w:pPr>
        <w:widowControl w:val="0"/>
        <w:numPr>
          <w:ilvl w:val="0"/>
          <w:numId w:val="41"/>
        </w:numPr>
        <w:rPr>
          <w:rFonts w:asciiTheme="minorHAnsi" w:hAnsiTheme="minorHAnsi" w:cstheme="minorHAnsi"/>
          <w:sz w:val="22"/>
          <w:szCs w:val="22"/>
        </w:rPr>
      </w:pPr>
      <w:r w:rsidRPr="00FA68FD">
        <w:rPr>
          <w:rFonts w:asciiTheme="minorHAnsi" w:hAnsiTheme="minorHAnsi" w:cstheme="minorHAnsi"/>
          <w:sz w:val="22"/>
          <w:szCs w:val="22"/>
        </w:rPr>
        <w:t>Preparation of a Power Point presentation for the public meeting (template provided by the City).</w:t>
      </w:r>
    </w:p>
    <w:p w14:paraId="6ED139D6" w14:textId="77777777" w:rsidR="00FA68FD" w:rsidRPr="00FA68FD" w:rsidRDefault="00FA68FD" w:rsidP="00FA68FD">
      <w:pPr>
        <w:widowControl w:val="0"/>
        <w:numPr>
          <w:ilvl w:val="0"/>
          <w:numId w:val="41"/>
        </w:numPr>
        <w:rPr>
          <w:rFonts w:asciiTheme="minorHAnsi" w:hAnsiTheme="minorHAnsi" w:cstheme="minorHAnsi"/>
          <w:sz w:val="22"/>
          <w:szCs w:val="22"/>
        </w:rPr>
      </w:pPr>
      <w:r w:rsidRPr="00FA68FD">
        <w:rPr>
          <w:rFonts w:asciiTheme="minorHAnsi" w:hAnsiTheme="minorHAnsi" w:cstheme="minorHAnsi"/>
          <w:sz w:val="22"/>
          <w:szCs w:val="22"/>
        </w:rPr>
        <w:t>Preparation of 4-8 strip maps showing the proposed improvements.</w:t>
      </w:r>
    </w:p>
    <w:p w14:paraId="6BA4AD18" w14:textId="77777777" w:rsidR="00FA68FD" w:rsidRPr="00FA68FD" w:rsidRDefault="00FA68FD" w:rsidP="00FA68FD">
      <w:pPr>
        <w:widowControl w:val="0"/>
        <w:numPr>
          <w:ilvl w:val="0"/>
          <w:numId w:val="41"/>
        </w:numPr>
        <w:rPr>
          <w:rFonts w:asciiTheme="minorHAnsi" w:hAnsiTheme="minorHAnsi" w:cstheme="minorHAnsi"/>
          <w:sz w:val="22"/>
          <w:szCs w:val="22"/>
        </w:rPr>
      </w:pPr>
      <w:r w:rsidRPr="00FA68FD">
        <w:rPr>
          <w:rFonts w:asciiTheme="minorHAnsi" w:hAnsiTheme="minorHAnsi" w:cstheme="minorHAnsi"/>
          <w:sz w:val="22"/>
          <w:szCs w:val="22"/>
        </w:rPr>
        <w:t>Preparation of a Project Fact Sheet (template provided by the City).</w:t>
      </w:r>
    </w:p>
    <w:p w14:paraId="2791505B" w14:textId="77777777" w:rsidR="00FA68FD" w:rsidRPr="00FA68FD" w:rsidRDefault="00FA68FD" w:rsidP="00FA68FD">
      <w:pPr>
        <w:widowControl w:val="0"/>
        <w:numPr>
          <w:ilvl w:val="0"/>
          <w:numId w:val="41"/>
        </w:numPr>
        <w:rPr>
          <w:rFonts w:asciiTheme="minorHAnsi" w:hAnsiTheme="minorHAnsi" w:cstheme="minorHAnsi"/>
          <w:sz w:val="22"/>
          <w:szCs w:val="22"/>
        </w:rPr>
      </w:pPr>
      <w:r w:rsidRPr="00FA68FD">
        <w:rPr>
          <w:rFonts w:asciiTheme="minorHAnsi" w:hAnsiTheme="minorHAnsi" w:cstheme="minorHAnsi"/>
          <w:sz w:val="22"/>
          <w:szCs w:val="22"/>
        </w:rPr>
        <w:t>Attendance at and participation in presentation at meeting.</w:t>
      </w:r>
    </w:p>
    <w:p w14:paraId="66D3C5A8" w14:textId="2C95A861" w:rsidR="005A46CD" w:rsidRDefault="005A46CD">
      <w:pPr>
        <w:rPr>
          <w:rFonts w:asciiTheme="minorHAnsi" w:hAnsiTheme="minorHAnsi" w:cstheme="minorHAnsi"/>
          <w:b/>
          <w:bCs/>
          <w:i/>
          <w:iCs/>
          <w:sz w:val="22"/>
          <w:szCs w:val="22"/>
          <w:u w:val="single"/>
        </w:rPr>
      </w:pPr>
    </w:p>
    <w:p w14:paraId="04696EE7" w14:textId="77777777" w:rsidR="00FA68FD" w:rsidRDefault="00FA68FD">
      <w:pPr>
        <w:rPr>
          <w:rFonts w:asciiTheme="minorHAnsi" w:hAnsiTheme="minorHAnsi" w:cstheme="minorHAnsi"/>
          <w:b/>
          <w:bCs/>
          <w:i/>
          <w:iCs/>
          <w:sz w:val="22"/>
          <w:szCs w:val="22"/>
          <w:u w:val="single"/>
        </w:rPr>
      </w:pPr>
    </w:p>
    <w:p w14:paraId="0CF36555" w14:textId="6034DB73" w:rsidR="0071495C" w:rsidRPr="0071495C" w:rsidRDefault="0071495C" w:rsidP="0071495C">
      <w:pPr>
        <w:widowControl w:val="0"/>
        <w:tabs>
          <w:tab w:val="left" w:pos="450"/>
        </w:tabs>
        <w:jc w:val="both"/>
        <w:outlineLvl w:val="3"/>
        <w:rPr>
          <w:rFonts w:asciiTheme="minorHAnsi" w:hAnsiTheme="minorHAnsi" w:cstheme="minorHAnsi"/>
          <w:b/>
          <w:bCs/>
          <w:i/>
          <w:iCs/>
          <w:sz w:val="22"/>
          <w:szCs w:val="22"/>
          <w:u w:val="single"/>
        </w:rPr>
      </w:pPr>
      <w:r w:rsidRPr="0071495C">
        <w:rPr>
          <w:rFonts w:asciiTheme="minorHAnsi" w:hAnsiTheme="minorHAnsi" w:cstheme="minorHAnsi"/>
          <w:b/>
          <w:bCs/>
          <w:i/>
          <w:iCs/>
          <w:sz w:val="22"/>
          <w:szCs w:val="22"/>
          <w:u w:val="single"/>
        </w:rPr>
        <w:t>3.0</w:t>
      </w:r>
      <w:r w:rsidRPr="0071495C">
        <w:rPr>
          <w:rFonts w:asciiTheme="minorHAnsi" w:hAnsiTheme="minorHAnsi" w:cstheme="minorHAnsi"/>
          <w:b/>
          <w:bCs/>
          <w:i/>
          <w:iCs/>
          <w:sz w:val="22"/>
          <w:szCs w:val="22"/>
          <w:u w:val="single"/>
        </w:rPr>
        <w:tab/>
        <w:t>One-on-One Meetings</w:t>
      </w:r>
    </w:p>
    <w:p w14:paraId="708329BF" w14:textId="5BFECF50" w:rsidR="0071495C" w:rsidRPr="0075362C" w:rsidRDefault="0071495C" w:rsidP="0071495C">
      <w:pPr>
        <w:pStyle w:val="BodyText"/>
        <w:widowControl w:val="0"/>
        <w:tabs>
          <w:tab w:val="left" w:pos="450"/>
        </w:tabs>
        <w:spacing w:after="0"/>
        <w:jc w:val="both"/>
        <w:rPr>
          <w:rFonts w:asciiTheme="minorHAnsi" w:hAnsiTheme="minorHAnsi" w:cstheme="minorHAnsi"/>
          <w:sz w:val="22"/>
          <w:szCs w:val="22"/>
        </w:rPr>
      </w:pPr>
      <w:r w:rsidRPr="0075362C">
        <w:rPr>
          <w:rFonts w:asciiTheme="minorHAnsi" w:hAnsiTheme="minorHAnsi" w:cstheme="minorHAnsi"/>
          <w:sz w:val="22"/>
          <w:szCs w:val="22"/>
        </w:rPr>
        <w:t xml:space="preserve">Consultant recognizes that certain stakeholders will be involved in this project.  Consultant will reach out to these stakeholders to identify and address their concerns, as well as encourage participation Project Information Letter response.  </w:t>
      </w:r>
      <w:r w:rsidR="00FA68FD" w:rsidRPr="00FA68FD">
        <w:rPr>
          <w:rFonts w:asciiTheme="minorHAnsi" w:hAnsiTheme="minorHAnsi" w:cstheme="minorHAnsi"/>
          <w:sz w:val="22"/>
          <w:szCs w:val="22"/>
        </w:rPr>
        <w:t xml:space="preserve">Due to the nature of the project, which includes, but is not limited to, impacts to trees, shrubs, and landscaping elements, on both private and public land; it is likely there will be a need to meet one-on-one with some of the affected parties outside of the public open houses.  </w:t>
      </w:r>
      <w:r w:rsidRPr="0075362C">
        <w:rPr>
          <w:rFonts w:asciiTheme="minorHAnsi" w:hAnsiTheme="minorHAnsi" w:cstheme="minorHAnsi"/>
          <w:sz w:val="22"/>
          <w:szCs w:val="22"/>
        </w:rPr>
        <w:t xml:space="preserve">On-Site meetings, phone, email, or a combination of the above will be conducted.  </w:t>
      </w:r>
    </w:p>
    <w:p w14:paraId="72E57A3D" w14:textId="77777777" w:rsidR="0071495C" w:rsidRPr="0075362C" w:rsidRDefault="0071495C" w:rsidP="0071495C">
      <w:pPr>
        <w:pStyle w:val="BodyText"/>
        <w:widowControl w:val="0"/>
        <w:tabs>
          <w:tab w:val="left" w:pos="450"/>
        </w:tabs>
        <w:spacing w:after="0"/>
        <w:ind w:left="450"/>
        <w:jc w:val="both"/>
        <w:rPr>
          <w:rFonts w:asciiTheme="minorHAnsi" w:hAnsiTheme="minorHAnsi" w:cstheme="minorHAnsi"/>
          <w:sz w:val="22"/>
          <w:szCs w:val="22"/>
        </w:rPr>
      </w:pPr>
    </w:p>
    <w:p w14:paraId="688F5C6F" w14:textId="6DC5B59F" w:rsidR="0071495C" w:rsidRPr="0075362C" w:rsidRDefault="0071495C" w:rsidP="005A46CD">
      <w:pPr>
        <w:pStyle w:val="BodyText"/>
        <w:widowControl w:val="0"/>
        <w:tabs>
          <w:tab w:val="left" w:pos="450"/>
        </w:tabs>
        <w:spacing w:after="0"/>
        <w:jc w:val="both"/>
        <w:rPr>
          <w:rFonts w:asciiTheme="minorHAnsi" w:hAnsiTheme="minorHAnsi" w:cstheme="minorHAnsi"/>
          <w:sz w:val="22"/>
          <w:szCs w:val="22"/>
        </w:rPr>
      </w:pPr>
      <w:r w:rsidRPr="0075362C">
        <w:rPr>
          <w:rFonts w:asciiTheme="minorHAnsi" w:hAnsiTheme="minorHAnsi" w:cstheme="minorHAnsi"/>
          <w:sz w:val="22"/>
          <w:szCs w:val="22"/>
        </w:rPr>
        <w:t xml:space="preserve">The Consultant shall contact and meet stakeholders along the corridor that may be affected by the project.  We anticipate this list of stakeholders to include, but not be limited to: </w:t>
      </w:r>
      <w:r w:rsidR="00FA68FD" w:rsidRPr="00401FF4">
        <w:rPr>
          <w:rFonts w:asciiTheme="minorHAnsi" w:hAnsiTheme="minorHAnsi" w:cstheme="minorHAnsi"/>
          <w:sz w:val="22"/>
          <w:szCs w:val="22"/>
          <w:highlight w:val="yellow"/>
        </w:rPr>
        <w:t>[list of stakeholders]</w:t>
      </w:r>
      <w:r w:rsidR="00FA68FD">
        <w:rPr>
          <w:rFonts w:asciiTheme="minorHAnsi" w:hAnsiTheme="minorHAnsi" w:cstheme="minorHAnsi"/>
          <w:sz w:val="22"/>
          <w:szCs w:val="22"/>
        </w:rPr>
        <w:t xml:space="preserve"> </w:t>
      </w:r>
      <w:r w:rsidR="00FA68FD" w:rsidRPr="00401FF4">
        <w:rPr>
          <w:rFonts w:asciiTheme="minorHAnsi" w:hAnsiTheme="minorHAnsi" w:cstheme="minorHAnsi"/>
          <w:sz w:val="22"/>
          <w:szCs w:val="22"/>
        </w:rPr>
        <w:t xml:space="preserve">For budgeting purposes, one 1-hr meeting with </w:t>
      </w:r>
      <w:r w:rsidR="00FA68FD" w:rsidRPr="00FA68FD">
        <w:rPr>
          <w:rFonts w:asciiTheme="minorHAnsi" w:hAnsiTheme="minorHAnsi" w:cstheme="minorHAnsi"/>
          <w:sz w:val="22"/>
          <w:szCs w:val="22"/>
          <w:highlight w:val="yellow"/>
        </w:rPr>
        <w:t>[number]</w:t>
      </w:r>
      <w:r w:rsidR="00FA68FD" w:rsidRPr="00401FF4">
        <w:rPr>
          <w:rFonts w:asciiTheme="minorHAnsi" w:hAnsiTheme="minorHAnsi" w:cstheme="minorHAnsi"/>
          <w:sz w:val="22"/>
          <w:szCs w:val="22"/>
        </w:rPr>
        <w:t xml:space="preserve"> property owners is included.  </w:t>
      </w:r>
    </w:p>
    <w:p w14:paraId="37B9D0C0" w14:textId="6E8A2C97" w:rsidR="0071495C" w:rsidRDefault="0071495C" w:rsidP="00610D53">
      <w:pPr>
        <w:widowControl w:val="0"/>
        <w:jc w:val="both"/>
        <w:rPr>
          <w:rFonts w:asciiTheme="minorHAnsi" w:hAnsiTheme="minorHAnsi" w:cstheme="minorHAnsi"/>
          <w:sz w:val="22"/>
          <w:szCs w:val="22"/>
        </w:rPr>
      </w:pPr>
    </w:p>
    <w:p w14:paraId="0D211662" w14:textId="104A9771" w:rsidR="0039645C" w:rsidRPr="0075362C" w:rsidRDefault="0039645C" w:rsidP="0039645C">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t>TA</w:t>
      </w:r>
      <w:r w:rsidR="00090233">
        <w:rPr>
          <w:rFonts w:asciiTheme="minorHAnsi" w:hAnsiTheme="minorHAnsi" w:cstheme="minorHAnsi"/>
          <w:b/>
          <w:bCs/>
          <w:sz w:val="22"/>
          <w:szCs w:val="22"/>
        </w:rPr>
        <w:t>SK H</w:t>
      </w:r>
      <w:r w:rsidRPr="0075362C">
        <w:rPr>
          <w:rFonts w:asciiTheme="minorHAnsi" w:hAnsiTheme="minorHAnsi" w:cstheme="minorHAnsi"/>
          <w:b/>
          <w:bCs/>
          <w:sz w:val="22"/>
          <w:szCs w:val="22"/>
        </w:rPr>
        <w:t xml:space="preserve"> </w:t>
      </w:r>
      <w:r>
        <w:rPr>
          <w:rFonts w:asciiTheme="minorHAnsi" w:hAnsiTheme="minorHAnsi" w:cstheme="minorHAnsi"/>
          <w:b/>
          <w:bCs/>
          <w:sz w:val="22"/>
          <w:szCs w:val="22"/>
        </w:rPr>
        <w:t>–</w:t>
      </w:r>
      <w:r w:rsidRPr="0075362C">
        <w:rPr>
          <w:rFonts w:asciiTheme="minorHAnsi" w:hAnsiTheme="minorHAnsi" w:cstheme="minorHAnsi"/>
          <w:b/>
          <w:bCs/>
          <w:sz w:val="22"/>
          <w:szCs w:val="22"/>
        </w:rPr>
        <w:t xml:space="preserve"> </w:t>
      </w:r>
      <w:r>
        <w:rPr>
          <w:rFonts w:asciiTheme="minorHAnsi" w:hAnsiTheme="minorHAnsi" w:cstheme="minorHAnsi"/>
          <w:b/>
          <w:bCs/>
          <w:sz w:val="22"/>
          <w:szCs w:val="22"/>
        </w:rPr>
        <w:t>RIGHT OF WAY ACQUISITION</w:t>
      </w:r>
    </w:p>
    <w:p w14:paraId="49646832" w14:textId="56A3D5D8" w:rsidR="0039645C" w:rsidRPr="00171EA9" w:rsidRDefault="0039645C" w:rsidP="00171EA9">
      <w:pPr>
        <w:widowControl w:val="0"/>
        <w:jc w:val="both"/>
        <w:rPr>
          <w:rFonts w:asciiTheme="minorHAnsi" w:hAnsiTheme="minorHAnsi" w:cstheme="minorHAnsi"/>
          <w:sz w:val="22"/>
          <w:szCs w:val="22"/>
        </w:rPr>
      </w:pPr>
      <w:r w:rsidRPr="00171EA9">
        <w:rPr>
          <w:rFonts w:asciiTheme="minorHAnsi" w:hAnsiTheme="minorHAnsi" w:cstheme="minorHAnsi"/>
          <w:sz w:val="22"/>
          <w:szCs w:val="22"/>
        </w:rPr>
        <w:t xml:space="preserve">The </w:t>
      </w:r>
      <w:r w:rsidR="00171EA9">
        <w:rPr>
          <w:rFonts w:asciiTheme="minorHAnsi" w:hAnsiTheme="minorHAnsi" w:cstheme="minorHAnsi"/>
          <w:sz w:val="22"/>
          <w:szCs w:val="22"/>
        </w:rPr>
        <w:t>Consultant will prepare documents necessary to acquire right-of-way from private property owners for the construction of the project. Refer to Chapter 4 of the Project Development and Management Manual for information regarding determining land ownership, preparing and submitting plats and exhibits, and participating in a field review.</w:t>
      </w:r>
    </w:p>
    <w:p w14:paraId="2BFE21A7" w14:textId="77777777" w:rsidR="0039645C" w:rsidRPr="00171EA9" w:rsidRDefault="0039645C" w:rsidP="00171EA9">
      <w:pPr>
        <w:widowControl w:val="0"/>
        <w:jc w:val="both"/>
        <w:rPr>
          <w:rFonts w:asciiTheme="minorHAnsi" w:hAnsiTheme="minorHAnsi" w:cstheme="minorHAnsi"/>
          <w:sz w:val="22"/>
          <w:szCs w:val="22"/>
        </w:rPr>
      </w:pPr>
    </w:p>
    <w:p w14:paraId="75832B3E" w14:textId="0032216A" w:rsidR="0039645C" w:rsidRPr="00171EA9" w:rsidRDefault="0039645C" w:rsidP="00171EA9">
      <w:pPr>
        <w:widowControl w:val="0"/>
        <w:tabs>
          <w:tab w:val="left" w:pos="450"/>
        </w:tabs>
        <w:jc w:val="both"/>
        <w:rPr>
          <w:rFonts w:asciiTheme="minorHAnsi" w:hAnsiTheme="minorHAnsi" w:cstheme="minorHAnsi"/>
          <w:bCs/>
          <w:sz w:val="22"/>
          <w:szCs w:val="22"/>
        </w:rPr>
      </w:pPr>
      <w:r w:rsidRPr="00171EA9">
        <w:rPr>
          <w:rFonts w:asciiTheme="minorHAnsi" w:hAnsiTheme="minorHAnsi" w:cstheme="minorHAnsi"/>
          <w:bCs/>
          <w:sz w:val="22"/>
          <w:szCs w:val="22"/>
        </w:rPr>
        <w:t xml:space="preserve">The following lists </w:t>
      </w:r>
      <w:r w:rsidR="00171EA9">
        <w:rPr>
          <w:rFonts w:asciiTheme="minorHAnsi" w:hAnsiTheme="minorHAnsi" w:cstheme="minorHAnsi"/>
          <w:bCs/>
          <w:sz w:val="22"/>
          <w:szCs w:val="22"/>
        </w:rPr>
        <w:t xml:space="preserve">the </w:t>
      </w:r>
      <w:r w:rsidRPr="00171EA9">
        <w:rPr>
          <w:rFonts w:asciiTheme="minorHAnsi" w:hAnsiTheme="minorHAnsi" w:cstheme="minorHAnsi"/>
          <w:bCs/>
          <w:sz w:val="22"/>
          <w:szCs w:val="22"/>
        </w:rPr>
        <w:t xml:space="preserve">estimated </w:t>
      </w:r>
      <w:r w:rsidR="00171EA9">
        <w:rPr>
          <w:rFonts w:asciiTheme="minorHAnsi" w:hAnsiTheme="minorHAnsi" w:cstheme="minorHAnsi"/>
          <w:bCs/>
          <w:sz w:val="22"/>
          <w:szCs w:val="22"/>
        </w:rPr>
        <w:t>number of acquisition documents:</w:t>
      </w:r>
    </w:p>
    <w:p w14:paraId="441ED113" w14:textId="77777777" w:rsidR="0039645C" w:rsidRPr="00171EA9" w:rsidRDefault="0039645C" w:rsidP="00171EA9">
      <w:pPr>
        <w:pStyle w:val="ListParagraph"/>
        <w:widowControl w:val="0"/>
        <w:numPr>
          <w:ilvl w:val="0"/>
          <w:numId w:val="28"/>
        </w:numPr>
        <w:tabs>
          <w:tab w:val="left" w:pos="450"/>
        </w:tabs>
        <w:ind w:left="1166"/>
        <w:contextualSpacing w:val="0"/>
        <w:jc w:val="both"/>
        <w:rPr>
          <w:rFonts w:asciiTheme="minorHAnsi" w:hAnsiTheme="minorHAnsi" w:cstheme="minorHAnsi"/>
          <w:bCs/>
          <w:sz w:val="22"/>
          <w:szCs w:val="22"/>
        </w:rPr>
      </w:pPr>
      <w:r w:rsidRPr="00171EA9">
        <w:rPr>
          <w:rFonts w:asciiTheme="minorHAnsi" w:hAnsiTheme="minorHAnsi" w:cstheme="minorHAnsi"/>
          <w:bCs/>
          <w:sz w:val="22"/>
          <w:szCs w:val="22"/>
        </w:rPr>
        <w:t xml:space="preserve">Right-of-way (fee title; plat signed by an LS) – </w:t>
      </w:r>
      <w:r w:rsidRPr="00171EA9">
        <w:rPr>
          <w:rFonts w:asciiTheme="minorHAnsi" w:hAnsiTheme="minorHAnsi" w:cstheme="minorHAnsi"/>
          <w:bCs/>
          <w:sz w:val="22"/>
          <w:szCs w:val="22"/>
          <w:highlight w:val="yellow"/>
        </w:rPr>
        <w:t>#</w:t>
      </w:r>
    </w:p>
    <w:p w14:paraId="6D47A0F0" w14:textId="77777777" w:rsidR="0039645C" w:rsidRPr="00171EA9" w:rsidRDefault="0039645C" w:rsidP="00171EA9">
      <w:pPr>
        <w:pStyle w:val="ListParagraph"/>
        <w:widowControl w:val="0"/>
        <w:numPr>
          <w:ilvl w:val="0"/>
          <w:numId w:val="28"/>
        </w:numPr>
        <w:tabs>
          <w:tab w:val="left" w:pos="450"/>
        </w:tabs>
        <w:ind w:left="1166"/>
        <w:contextualSpacing w:val="0"/>
        <w:jc w:val="both"/>
        <w:rPr>
          <w:rFonts w:asciiTheme="minorHAnsi" w:hAnsiTheme="minorHAnsi" w:cstheme="minorHAnsi"/>
          <w:bCs/>
          <w:sz w:val="22"/>
          <w:szCs w:val="22"/>
        </w:rPr>
      </w:pPr>
      <w:r w:rsidRPr="00171EA9">
        <w:rPr>
          <w:rFonts w:asciiTheme="minorHAnsi" w:hAnsiTheme="minorHAnsi" w:cstheme="minorHAnsi"/>
          <w:bCs/>
          <w:sz w:val="22"/>
          <w:szCs w:val="22"/>
        </w:rPr>
        <w:t xml:space="preserve">Temporary easement (exhibit; no signature required) – </w:t>
      </w:r>
      <w:r w:rsidRPr="00171EA9">
        <w:rPr>
          <w:rFonts w:asciiTheme="minorHAnsi" w:hAnsiTheme="minorHAnsi" w:cstheme="minorHAnsi"/>
          <w:bCs/>
          <w:sz w:val="22"/>
          <w:szCs w:val="22"/>
          <w:highlight w:val="yellow"/>
        </w:rPr>
        <w:t>#</w:t>
      </w:r>
    </w:p>
    <w:p w14:paraId="69B142D9" w14:textId="77777777" w:rsidR="00171EA9" w:rsidRDefault="00171EA9" w:rsidP="00171EA9">
      <w:pPr>
        <w:widowControl w:val="0"/>
        <w:tabs>
          <w:tab w:val="left" w:pos="450"/>
        </w:tabs>
        <w:jc w:val="both"/>
        <w:rPr>
          <w:rFonts w:asciiTheme="minorHAnsi" w:hAnsiTheme="minorHAnsi" w:cstheme="minorHAnsi"/>
          <w:bCs/>
          <w:sz w:val="22"/>
          <w:szCs w:val="22"/>
        </w:rPr>
      </w:pPr>
    </w:p>
    <w:p w14:paraId="33C48D5F" w14:textId="1F967272" w:rsidR="0039645C" w:rsidRPr="00171EA9" w:rsidRDefault="0039645C" w:rsidP="00171EA9">
      <w:pPr>
        <w:widowControl w:val="0"/>
        <w:tabs>
          <w:tab w:val="left" w:pos="450"/>
        </w:tabs>
        <w:jc w:val="both"/>
        <w:rPr>
          <w:rFonts w:asciiTheme="minorHAnsi" w:hAnsiTheme="minorHAnsi" w:cstheme="minorHAnsi"/>
          <w:bCs/>
          <w:sz w:val="22"/>
          <w:szCs w:val="22"/>
        </w:rPr>
      </w:pPr>
      <w:r w:rsidRPr="00171EA9">
        <w:rPr>
          <w:rFonts w:asciiTheme="minorHAnsi" w:hAnsiTheme="minorHAnsi" w:cstheme="minorHAnsi"/>
          <w:bCs/>
          <w:sz w:val="22"/>
          <w:szCs w:val="22"/>
          <w:highlight w:val="yellow"/>
        </w:rPr>
        <w:t>Staking of proposed right-of-way and/or easements shall be provided for all said locations during the acquisition phase of the project.</w:t>
      </w:r>
    </w:p>
    <w:p w14:paraId="5139F09A" w14:textId="77777777" w:rsidR="00171EA9" w:rsidRDefault="00171EA9" w:rsidP="00171EA9">
      <w:pPr>
        <w:widowControl w:val="0"/>
        <w:tabs>
          <w:tab w:val="left" w:pos="450"/>
        </w:tabs>
        <w:jc w:val="both"/>
        <w:rPr>
          <w:rFonts w:asciiTheme="minorHAnsi" w:hAnsiTheme="minorHAnsi" w:cstheme="minorHAnsi"/>
          <w:bCs/>
          <w:sz w:val="22"/>
          <w:szCs w:val="22"/>
        </w:rPr>
      </w:pPr>
    </w:p>
    <w:p w14:paraId="6E6198B3" w14:textId="3448991C" w:rsidR="00171EA9" w:rsidRDefault="0039645C" w:rsidP="00171EA9">
      <w:pPr>
        <w:widowControl w:val="0"/>
        <w:tabs>
          <w:tab w:val="left" w:pos="450"/>
        </w:tabs>
        <w:jc w:val="both"/>
        <w:rPr>
          <w:rFonts w:asciiTheme="minorHAnsi" w:hAnsiTheme="minorHAnsi" w:cstheme="minorHAnsi"/>
          <w:bCs/>
          <w:sz w:val="22"/>
          <w:szCs w:val="22"/>
        </w:rPr>
      </w:pPr>
      <w:r w:rsidRPr="00171EA9">
        <w:rPr>
          <w:rFonts w:asciiTheme="minorHAnsi" w:hAnsiTheme="minorHAnsi" w:cstheme="minorHAnsi"/>
          <w:bCs/>
          <w:sz w:val="22"/>
          <w:szCs w:val="22"/>
        </w:rPr>
        <w:t>In the event the plats, exhibits and/or PIDs are found to be in error, these shall be rectified by the Consultant without expense to the City. The consultant shall give immediate attention to any changes so there will be a minimum of delay.</w:t>
      </w:r>
    </w:p>
    <w:p w14:paraId="6524049B" w14:textId="77777777" w:rsidR="00090233" w:rsidRDefault="00090233">
      <w:pPr>
        <w:rPr>
          <w:rFonts w:asciiTheme="minorHAnsi" w:hAnsiTheme="minorHAnsi" w:cstheme="minorHAnsi"/>
          <w:bCs/>
          <w:sz w:val="22"/>
          <w:szCs w:val="22"/>
        </w:rPr>
      </w:pPr>
    </w:p>
    <w:p w14:paraId="438BD251" w14:textId="0E01CC8C" w:rsidR="00171EA9" w:rsidRPr="0075362C" w:rsidRDefault="00171EA9" w:rsidP="00171EA9">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t>TA</w:t>
      </w:r>
      <w:r w:rsidR="00CD0BD2">
        <w:rPr>
          <w:rFonts w:asciiTheme="minorHAnsi" w:hAnsiTheme="minorHAnsi" w:cstheme="minorHAnsi"/>
          <w:b/>
          <w:bCs/>
          <w:sz w:val="22"/>
          <w:szCs w:val="22"/>
        </w:rPr>
        <w:t>SK I</w:t>
      </w:r>
      <w:r w:rsidRPr="0075362C">
        <w:rPr>
          <w:rFonts w:asciiTheme="minorHAnsi" w:hAnsiTheme="minorHAnsi" w:cstheme="minorHAnsi"/>
          <w:b/>
          <w:bCs/>
          <w:sz w:val="22"/>
          <w:szCs w:val="22"/>
        </w:rPr>
        <w:t xml:space="preserve"> </w:t>
      </w:r>
      <w:r>
        <w:rPr>
          <w:rFonts w:asciiTheme="minorHAnsi" w:hAnsiTheme="minorHAnsi" w:cstheme="minorHAnsi"/>
          <w:b/>
          <w:bCs/>
          <w:sz w:val="22"/>
          <w:szCs w:val="22"/>
        </w:rPr>
        <w:t>–</w:t>
      </w:r>
      <w:r w:rsidRPr="0075362C">
        <w:rPr>
          <w:rFonts w:asciiTheme="minorHAnsi" w:hAnsiTheme="minorHAnsi" w:cstheme="minorHAnsi"/>
          <w:b/>
          <w:bCs/>
          <w:sz w:val="22"/>
          <w:szCs w:val="22"/>
        </w:rPr>
        <w:t xml:space="preserve"> </w:t>
      </w:r>
      <w:r w:rsidR="00CD0BD2">
        <w:rPr>
          <w:rFonts w:asciiTheme="minorHAnsi" w:hAnsiTheme="minorHAnsi" w:cstheme="minorHAnsi"/>
          <w:b/>
          <w:bCs/>
          <w:sz w:val="22"/>
          <w:szCs w:val="22"/>
        </w:rPr>
        <w:t xml:space="preserve">SPECIAL </w:t>
      </w:r>
      <w:r>
        <w:rPr>
          <w:rFonts w:asciiTheme="minorHAnsi" w:hAnsiTheme="minorHAnsi" w:cstheme="minorHAnsi"/>
          <w:b/>
          <w:bCs/>
          <w:sz w:val="22"/>
          <w:szCs w:val="22"/>
        </w:rPr>
        <w:t>ASSESSMENTS</w:t>
      </w:r>
    </w:p>
    <w:p w14:paraId="1832E6BF" w14:textId="1F1164A7" w:rsidR="00CD0BD2" w:rsidRDefault="00CD0BD2" w:rsidP="00171EA9">
      <w:pPr>
        <w:widowControl w:val="0"/>
        <w:jc w:val="both"/>
        <w:rPr>
          <w:rFonts w:asciiTheme="minorHAnsi" w:hAnsiTheme="minorHAnsi" w:cstheme="minorHAnsi"/>
          <w:sz w:val="22"/>
          <w:szCs w:val="22"/>
        </w:rPr>
      </w:pPr>
      <w:r>
        <w:rPr>
          <w:rFonts w:asciiTheme="minorHAnsi" w:hAnsiTheme="minorHAnsi" w:cstheme="minorHAnsi"/>
          <w:sz w:val="22"/>
          <w:szCs w:val="22"/>
        </w:rPr>
        <w:t>The City will assess the cost of construction of the following public improvements with this project:</w:t>
      </w:r>
    </w:p>
    <w:p w14:paraId="794F25F8" w14:textId="18615407"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Upgrade of pavement surface</w:t>
      </w:r>
    </w:p>
    <w:p w14:paraId="68E15746" w14:textId="2D7EE0CA"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Adding curb and gutter</w:t>
      </w:r>
    </w:p>
    <w:p w14:paraId="7782679E" w14:textId="626E547A"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Adding an turn lane</w:t>
      </w:r>
    </w:p>
    <w:p w14:paraId="3DABBA51" w14:textId="7E4D668A"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lastRenderedPageBreak/>
        <w:t>R</w:t>
      </w:r>
      <w:r>
        <w:rPr>
          <w:rFonts w:asciiTheme="minorHAnsi" w:hAnsiTheme="minorHAnsi" w:cstheme="minorHAnsi"/>
          <w:sz w:val="22"/>
          <w:szCs w:val="22"/>
          <w:highlight w:val="yellow"/>
        </w:rPr>
        <w:t xml:space="preserve">eplacing </w:t>
      </w:r>
      <w:r w:rsidRPr="00CD0BD2">
        <w:rPr>
          <w:rFonts w:asciiTheme="minorHAnsi" w:hAnsiTheme="minorHAnsi" w:cstheme="minorHAnsi"/>
          <w:sz w:val="22"/>
          <w:szCs w:val="22"/>
          <w:highlight w:val="yellow"/>
        </w:rPr>
        <w:t>private sanitary sewer servi</w:t>
      </w:r>
      <w:r>
        <w:rPr>
          <w:rFonts w:asciiTheme="minorHAnsi" w:hAnsiTheme="minorHAnsi" w:cstheme="minorHAnsi"/>
          <w:sz w:val="22"/>
          <w:szCs w:val="22"/>
          <w:highlight w:val="yellow"/>
        </w:rPr>
        <w:t>c</w:t>
      </w:r>
      <w:r w:rsidRPr="00CD0BD2">
        <w:rPr>
          <w:rFonts w:asciiTheme="minorHAnsi" w:hAnsiTheme="minorHAnsi" w:cstheme="minorHAnsi"/>
          <w:sz w:val="22"/>
          <w:szCs w:val="22"/>
          <w:highlight w:val="yellow"/>
        </w:rPr>
        <w:t>e line</w:t>
      </w:r>
      <w:r>
        <w:rPr>
          <w:rFonts w:asciiTheme="minorHAnsi" w:hAnsiTheme="minorHAnsi" w:cstheme="minorHAnsi"/>
          <w:sz w:val="22"/>
          <w:szCs w:val="22"/>
          <w:highlight w:val="yellow"/>
        </w:rPr>
        <w:t>s</w:t>
      </w:r>
    </w:p>
    <w:p w14:paraId="2CCA1FE7" w14:textId="6D08F82A"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Installing a traffic signal</w:t>
      </w:r>
    </w:p>
    <w:p w14:paraId="0C25609E" w14:textId="1D238AAA"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Constructing sidewalk</w:t>
      </w:r>
    </w:p>
    <w:p w14:paraId="778B51A1" w14:textId="184A9FF3" w:rsidR="00CD0BD2" w:rsidRPr="00CD0BD2" w:rsidRDefault="00CD0BD2" w:rsidP="00CD0BD2">
      <w:pPr>
        <w:pStyle w:val="ListParagraph"/>
        <w:widowControl w:val="0"/>
        <w:numPr>
          <w:ilvl w:val="0"/>
          <w:numId w:val="40"/>
        </w:numPr>
        <w:jc w:val="both"/>
        <w:rPr>
          <w:rFonts w:asciiTheme="minorHAnsi" w:hAnsiTheme="minorHAnsi" w:cstheme="minorHAnsi"/>
          <w:sz w:val="22"/>
          <w:szCs w:val="22"/>
          <w:highlight w:val="yellow"/>
        </w:rPr>
      </w:pPr>
      <w:r w:rsidRPr="00CD0BD2">
        <w:rPr>
          <w:rFonts w:asciiTheme="minorHAnsi" w:hAnsiTheme="minorHAnsi" w:cstheme="minorHAnsi"/>
          <w:sz w:val="22"/>
          <w:szCs w:val="22"/>
          <w:highlight w:val="yellow"/>
        </w:rPr>
        <w:t>Storm water drainage improvements</w:t>
      </w:r>
    </w:p>
    <w:p w14:paraId="01E6E22E" w14:textId="77777777" w:rsidR="00CD0BD2" w:rsidRPr="00CD0BD2" w:rsidRDefault="00CD0BD2" w:rsidP="00CD0BD2">
      <w:pPr>
        <w:widowControl w:val="0"/>
        <w:jc w:val="both"/>
        <w:rPr>
          <w:rFonts w:asciiTheme="minorHAnsi" w:hAnsiTheme="minorHAnsi" w:cstheme="minorHAnsi"/>
          <w:sz w:val="22"/>
          <w:szCs w:val="22"/>
        </w:rPr>
      </w:pPr>
    </w:p>
    <w:p w14:paraId="26C8A931" w14:textId="35F74F87" w:rsidR="00171EA9" w:rsidRPr="00171EA9" w:rsidRDefault="00171EA9" w:rsidP="00CD0BD2">
      <w:pPr>
        <w:widowControl w:val="0"/>
        <w:jc w:val="both"/>
        <w:rPr>
          <w:rFonts w:asciiTheme="minorHAnsi" w:hAnsiTheme="minorHAnsi" w:cstheme="minorHAnsi"/>
          <w:bCs/>
          <w:sz w:val="22"/>
          <w:szCs w:val="22"/>
        </w:rPr>
      </w:pPr>
      <w:r w:rsidRPr="00171EA9">
        <w:rPr>
          <w:rFonts w:asciiTheme="minorHAnsi" w:hAnsiTheme="minorHAnsi" w:cstheme="minorHAnsi"/>
          <w:sz w:val="22"/>
          <w:szCs w:val="22"/>
        </w:rPr>
        <w:t xml:space="preserve">The </w:t>
      </w:r>
      <w:r>
        <w:rPr>
          <w:rFonts w:asciiTheme="minorHAnsi" w:hAnsiTheme="minorHAnsi" w:cstheme="minorHAnsi"/>
          <w:sz w:val="22"/>
          <w:szCs w:val="22"/>
        </w:rPr>
        <w:t xml:space="preserve">Consultant will </w:t>
      </w:r>
      <w:r w:rsidR="00CD0BD2">
        <w:rPr>
          <w:rFonts w:asciiTheme="minorHAnsi" w:hAnsiTheme="minorHAnsi" w:cstheme="minorHAnsi"/>
          <w:sz w:val="22"/>
          <w:szCs w:val="22"/>
        </w:rPr>
        <w:t xml:space="preserve">follow the process and prepare the necessary special assessment documents, in accordance with </w:t>
      </w:r>
      <w:r>
        <w:rPr>
          <w:rFonts w:asciiTheme="minorHAnsi" w:hAnsiTheme="minorHAnsi" w:cstheme="minorHAnsi"/>
          <w:sz w:val="22"/>
          <w:szCs w:val="22"/>
        </w:rPr>
        <w:t>Chapter 4 of the Project Development and M</w:t>
      </w:r>
      <w:r w:rsidR="00CD0BD2">
        <w:rPr>
          <w:rFonts w:asciiTheme="minorHAnsi" w:hAnsiTheme="minorHAnsi" w:cstheme="minorHAnsi"/>
          <w:sz w:val="22"/>
          <w:szCs w:val="22"/>
        </w:rPr>
        <w:t>anagement Manual.</w:t>
      </w:r>
    </w:p>
    <w:p w14:paraId="7B0F7E49" w14:textId="77777777" w:rsidR="00171EA9" w:rsidRDefault="00171EA9" w:rsidP="00171EA9">
      <w:pPr>
        <w:widowControl w:val="0"/>
        <w:tabs>
          <w:tab w:val="left" w:pos="450"/>
        </w:tabs>
        <w:jc w:val="both"/>
        <w:rPr>
          <w:rFonts w:asciiTheme="minorHAnsi" w:hAnsiTheme="minorHAnsi" w:cstheme="minorHAnsi"/>
          <w:bCs/>
          <w:sz w:val="22"/>
          <w:szCs w:val="22"/>
        </w:rPr>
      </w:pPr>
    </w:p>
    <w:p w14:paraId="68887D3C" w14:textId="4F3A67A8" w:rsidR="00BE7970" w:rsidRPr="0075362C" w:rsidRDefault="00BE7970" w:rsidP="007C68D2">
      <w:pPr>
        <w:widowControl w:val="0"/>
        <w:pBdr>
          <w:top w:val="single" w:sz="4" w:space="1" w:color="auto"/>
          <w:bottom w:val="single" w:sz="4" w:space="1" w:color="auto"/>
        </w:pBdr>
        <w:rPr>
          <w:rFonts w:asciiTheme="minorHAnsi" w:hAnsiTheme="minorHAnsi" w:cstheme="minorHAnsi"/>
          <w:b/>
          <w:bCs/>
          <w:sz w:val="22"/>
          <w:szCs w:val="22"/>
        </w:rPr>
      </w:pPr>
      <w:r w:rsidRPr="0075362C">
        <w:rPr>
          <w:rFonts w:asciiTheme="minorHAnsi" w:hAnsiTheme="minorHAnsi" w:cstheme="minorHAnsi"/>
          <w:b/>
          <w:bCs/>
          <w:sz w:val="22"/>
          <w:szCs w:val="22"/>
        </w:rPr>
        <w:t>TA</w:t>
      </w:r>
      <w:r w:rsidR="00CD0BD2">
        <w:rPr>
          <w:rFonts w:asciiTheme="minorHAnsi" w:hAnsiTheme="minorHAnsi" w:cstheme="minorHAnsi"/>
          <w:b/>
          <w:bCs/>
          <w:sz w:val="22"/>
          <w:szCs w:val="22"/>
        </w:rPr>
        <w:t>SK J</w:t>
      </w:r>
      <w:r w:rsidRPr="0075362C">
        <w:rPr>
          <w:rFonts w:asciiTheme="minorHAnsi" w:hAnsiTheme="minorHAnsi" w:cstheme="minorHAnsi"/>
          <w:b/>
          <w:bCs/>
          <w:sz w:val="22"/>
          <w:szCs w:val="22"/>
        </w:rPr>
        <w:t xml:space="preserve"> </w:t>
      </w:r>
      <w:r w:rsidR="0071495C">
        <w:rPr>
          <w:rFonts w:asciiTheme="minorHAnsi" w:hAnsiTheme="minorHAnsi" w:cstheme="minorHAnsi"/>
          <w:b/>
          <w:bCs/>
          <w:sz w:val="22"/>
          <w:szCs w:val="22"/>
        </w:rPr>
        <w:t>–</w:t>
      </w:r>
      <w:r w:rsidRPr="0075362C">
        <w:rPr>
          <w:rFonts w:asciiTheme="minorHAnsi" w:hAnsiTheme="minorHAnsi" w:cstheme="minorHAnsi"/>
          <w:b/>
          <w:bCs/>
          <w:sz w:val="22"/>
          <w:szCs w:val="22"/>
        </w:rPr>
        <w:t xml:space="preserve"> </w:t>
      </w:r>
      <w:r w:rsidR="0071495C">
        <w:rPr>
          <w:rFonts w:asciiTheme="minorHAnsi" w:hAnsiTheme="minorHAnsi" w:cstheme="minorHAnsi"/>
          <w:b/>
          <w:bCs/>
          <w:sz w:val="22"/>
          <w:szCs w:val="22"/>
        </w:rPr>
        <w:t>BID PHASE</w:t>
      </w:r>
    </w:p>
    <w:p w14:paraId="4AF2D911" w14:textId="14713EB5" w:rsidR="00BE7970" w:rsidRPr="0075362C" w:rsidRDefault="00BE7970" w:rsidP="007C68D2">
      <w:pPr>
        <w:widowControl w:val="0"/>
        <w:jc w:val="both"/>
        <w:rPr>
          <w:rFonts w:asciiTheme="minorHAnsi" w:hAnsiTheme="minorHAnsi" w:cstheme="minorHAnsi"/>
          <w:sz w:val="22"/>
          <w:szCs w:val="22"/>
        </w:rPr>
      </w:pPr>
      <w:r w:rsidRPr="0075362C">
        <w:rPr>
          <w:rFonts w:asciiTheme="minorHAnsi" w:hAnsiTheme="minorHAnsi" w:cstheme="minorHAnsi"/>
          <w:sz w:val="22"/>
          <w:szCs w:val="22"/>
        </w:rPr>
        <w:t>The work tasks to be performed or coordinated by the Consultant during the Bid Period Services are based on the bid lettings for one project and shall include the following:</w:t>
      </w:r>
    </w:p>
    <w:p w14:paraId="577F5422" w14:textId="36DF9F96" w:rsidR="007C68D2" w:rsidRPr="0075362C" w:rsidRDefault="007C68D2" w:rsidP="007C68D2">
      <w:pPr>
        <w:widowControl w:val="0"/>
        <w:jc w:val="both"/>
        <w:rPr>
          <w:rFonts w:asciiTheme="minorHAnsi" w:hAnsiTheme="minorHAnsi" w:cstheme="minorHAnsi"/>
          <w:sz w:val="22"/>
          <w:szCs w:val="22"/>
        </w:rPr>
      </w:pPr>
    </w:p>
    <w:p w14:paraId="6FE1DB9A" w14:textId="6510A33C" w:rsidR="00BE7970" w:rsidRPr="0075362C" w:rsidRDefault="0071495C" w:rsidP="007C68D2">
      <w:pPr>
        <w:widowControl w:val="0"/>
        <w:tabs>
          <w:tab w:val="left" w:pos="450"/>
        </w:tabs>
        <w:jc w:val="both"/>
        <w:rPr>
          <w:rFonts w:asciiTheme="minorHAnsi" w:hAnsiTheme="minorHAnsi" w:cstheme="minorHAnsi"/>
          <w:b/>
          <w:bCs/>
          <w:i/>
          <w:sz w:val="22"/>
          <w:szCs w:val="22"/>
          <w:u w:val="single"/>
        </w:rPr>
      </w:pPr>
      <w:r>
        <w:rPr>
          <w:rFonts w:asciiTheme="minorHAnsi" w:hAnsiTheme="minorHAnsi" w:cstheme="minorHAnsi"/>
          <w:b/>
          <w:bCs/>
          <w:i/>
          <w:sz w:val="22"/>
          <w:szCs w:val="22"/>
          <w:u w:val="single"/>
        </w:rPr>
        <w:t>1</w:t>
      </w:r>
      <w:r w:rsidR="00A63DAD" w:rsidRPr="0075362C">
        <w:rPr>
          <w:rFonts w:asciiTheme="minorHAnsi" w:hAnsiTheme="minorHAnsi" w:cstheme="minorHAnsi"/>
          <w:b/>
          <w:bCs/>
          <w:i/>
          <w:sz w:val="22"/>
          <w:szCs w:val="22"/>
          <w:u w:val="single"/>
        </w:rPr>
        <w:t>.0</w:t>
      </w:r>
      <w:r w:rsidR="00A63DAD" w:rsidRPr="0075362C">
        <w:rPr>
          <w:rFonts w:asciiTheme="minorHAnsi" w:hAnsiTheme="minorHAnsi" w:cstheme="minorHAnsi"/>
          <w:b/>
          <w:bCs/>
          <w:i/>
          <w:sz w:val="22"/>
          <w:szCs w:val="22"/>
          <w:u w:val="single"/>
        </w:rPr>
        <w:tab/>
      </w:r>
      <w:r w:rsidR="00BE7970" w:rsidRPr="0075362C">
        <w:rPr>
          <w:rFonts w:asciiTheme="minorHAnsi" w:hAnsiTheme="minorHAnsi" w:cstheme="minorHAnsi"/>
          <w:b/>
          <w:bCs/>
          <w:i/>
          <w:sz w:val="22"/>
          <w:szCs w:val="22"/>
          <w:u w:val="single"/>
        </w:rPr>
        <w:t>Plan Clarification and Addenda</w:t>
      </w:r>
    </w:p>
    <w:p w14:paraId="6D4C88BD" w14:textId="6DC33EFE" w:rsidR="00A4720C" w:rsidRPr="0075362C" w:rsidRDefault="00BE7970" w:rsidP="0075362C">
      <w:pPr>
        <w:widowControl w:val="0"/>
        <w:rPr>
          <w:rFonts w:asciiTheme="minorHAnsi" w:hAnsiTheme="minorHAnsi" w:cstheme="minorHAnsi"/>
          <w:sz w:val="22"/>
          <w:szCs w:val="22"/>
        </w:rPr>
      </w:pPr>
      <w:r w:rsidRPr="0075362C">
        <w:rPr>
          <w:rFonts w:asciiTheme="minorHAnsi" w:hAnsiTheme="minorHAnsi" w:cstheme="minorHAnsi"/>
          <w:sz w:val="22"/>
          <w:szCs w:val="22"/>
        </w:rPr>
        <w:t>The bid lettings shall be administered by the City of Cedar Rapids.  The Consultant shall assist the City during the bid periods in answering questions regarding the design intent.  The Consultant shall address questions presented by the City and prepare addendum for distribution by the Consultant.</w:t>
      </w:r>
    </w:p>
    <w:p w14:paraId="76548949" w14:textId="77777777" w:rsidR="00FA312F" w:rsidRPr="0075362C" w:rsidRDefault="00FA312F" w:rsidP="00846BFD">
      <w:pPr>
        <w:widowControl w:val="0"/>
        <w:rPr>
          <w:rFonts w:asciiTheme="minorHAnsi" w:hAnsiTheme="minorHAnsi" w:cstheme="minorHAnsi"/>
          <w:sz w:val="22"/>
          <w:szCs w:val="22"/>
        </w:rPr>
      </w:pPr>
    </w:p>
    <w:p w14:paraId="4CB9CB1B" w14:textId="619C0A7A" w:rsidR="00BE7970" w:rsidRPr="0075362C" w:rsidRDefault="0071495C" w:rsidP="007C68D2">
      <w:pPr>
        <w:widowControl w:val="0"/>
        <w:tabs>
          <w:tab w:val="left" w:pos="450"/>
        </w:tabs>
        <w:jc w:val="both"/>
        <w:rPr>
          <w:rFonts w:asciiTheme="minorHAnsi" w:hAnsiTheme="minorHAnsi" w:cstheme="minorHAnsi"/>
          <w:b/>
          <w:bCs/>
          <w:sz w:val="22"/>
          <w:szCs w:val="22"/>
        </w:rPr>
      </w:pPr>
      <w:r w:rsidRPr="0071495C">
        <w:rPr>
          <w:rFonts w:asciiTheme="minorHAnsi" w:hAnsiTheme="minorHAnsi" w:cstheme="minorHAnsi"/>
          <w:b/>
          <w:bCs/>
          <w:i/>
          <w:sz w:val="22"/>
          <w:szCs w:val="22"/>
          <w:u w:val="single"/>
        </w:rPr>
        <w:t>2</w:t>
      </w:r>
      <w:r w:rsidR="0075362C" w:rsidRPr="0071495C">
        <w:rPr>
          <w:rFonts w:asciiTheme="minorHAnsi" w:hAnsiTheme="minorHAnsi" w:cstheme="minorHAnsi"/>
          <w:b/>
          <w:bCs/>
          <w:i/>
          <w:sz w:val="22"/>
          <w:szCs w:val="22"/>
          <w:u w:val="single"/>
        </w:rPr>
        <w:t>.0</w:t>
      </w:r>
      <w:r w:rsidR="0075362C" w:rsidRPr="0071495C">
        <w:rPr>
          <w:rFonts w:asciiTheme="minorHAnsi" w:hAnsiTheme="minorHAnsi" w:cstheme="minorHAnsi"/>
          <w:b/>
          <w:bCs/>
          <w:i/>
          <w:sz w:val="22"/>
          <w:szCs w:val="22"/>
          <w:u w:val="single"/>
        </w:rPr>
        <w:tab/>
      </w:r>
      <w:r w:rsidR="00BE7970" w:rsidRPr="0071495C">
        <w:rPr>
          <w:rFonts w:asciiTheme="minorHAnsi" w:hAnsiTheme="minorHAnsi" w:cstheme="minorHAnsi"/>
          <w:b/>
          <w:bCs/>
          <w:i/>
          <w:sz w:val="22"/>
          <w:szCs w:val="22"/>
          <w:u w:val="single"/>
        </w:rPr>
        <w:t>Recommendation of Award</w:t>
      </w:r>
    </w:p>
    <w:p w14:paraId="0EB1A194" w14:textId="77777777" w:rsidR="00BE7970" w:rsidRPr="0075362C" w:rsidRDefault="00BE7970" w:rsidP="0075362C">
      <w:pPr>
        <w:widowControl w:val="0"/>
        <w:rPr>
          <w:rFonts w:asciiTheme="minorHAnsi" w:hAnsiTheme="minorHAnsi" w:cstheme="minorHAnsi"/>
          <w:sz w:val="22"/>
          <w:szCs w:val="22"/>
        </w:rPr>
      </w:pPr>
      <w:r w:rsidRPr="0075362C">
        <w:rPr>
          <w:rFonts w:asciiTheme="minorHAnsi" w:hAnsiTheme="minorHAnsi" w:cstheme="minorHAnsi"/>
          <w:sz w:val="22"/>
          <w:szCs w:val="22"/>
        </w:rPr>
        <w:t>The Consultant shall review the bids for each project following the public openings and provide the City with recommendations of award regarding the construction contracts.  This task includes preparation of the Breakdown by Funding Source and Recommendation to Award in Excel format.</w:t>
      </w:r>
    </w:p>
    <w:p w14:paraId="4F906B47" w14:textId="77777777" w:rsidR="00BE7970" w:rsidRPr="0075362C" w:rsidRDefault="00BE7970" w:rsidP="007C68D2">
      <w:pPr>
        <w:widowControl w:val="0"/>
        <w:tabs>
          <w:tab w:val="left" w:pos="540"/>
        </w:tabs>
        <w:jc w:val="both"/>
        <w:rPr>
          <w:rFonts w:asciiTheme="minorHAnsi" w:hAnsiTheme="minorHAnsi" w:cstheme="minorHAnsi"/>
          <w:b/>
          <w:sz w:val="22"/>
          <w:szCs w:val="22"/>
        </w:rPr>
      </w:pPr>
    </w:p>
    <w:p w14:paraId="72706BB1" w14:textId="54D58F1E" w:rsidR="00BE7970" w:rsidRPr="0075362C" w:rsidRDefault="0071495C" w:rsidP="007C68D2">
      <w:pPr>
        <w:widowControl w:val="0"/>
        <w:pBdr>
          <w:top w:val="single" w:sz="4" w:space="1" w:color="auto"/>
          <w:bottom w:val="single" w:sz="4" w:space="1" w:color="auto"/>
        </w:pBdr>
        <w:rPr>
          <w:rFonts w:asciiTheme="minorHAnsi" w:hAnsiTheme="minorHAnsi" w:cstheme="minorHAnsi"/>
          <w:b/>
          <w:bCs/>
          <w:sz w:val="22"/>
          <w:szCs w:val="22"/>
        </w:rPr>
      </w:pPr>
      <w:r>
        <w:rPr>
          <w:rFonts w:asciiTheme="minorHAnsi" w:hAnsiTheme="minorHAnsi" w:cstheme="minorHAnsi"/>
          <w:b/>
          <w:bCs/>
          <w:sz w:val="22"/>
          <w:szCs w:val="22"/>
        </w:rPr>
        <w:t xml:space="preserve">TASK </w:t>
      </w:r>
      <w:r w:rsidR="00777D57">
        <w:rPr>
          <w:rFonts w:asciiTheme="minorHAnsi" w:hAnsiTheme="minorHAnsi" w:cstheme="minorHAnsi"/>
          <w:b/>
          <w:bCs/>
          <w:sz w:val="22"/>
          <w:szCs w:val="22"/>
        </w:rPr>
        <w:t>K</w:t>
      </w:r>
      <w:r w:rsidR="00BE7970" w:rsidRPr="0075362C">
        <w:rPr>
          <w:rFonts w:asciiTheme="minorHAnsi" w:hAnsiTheme="minorHAnsi" w:cstheme="minorHAnsi"/>
          <w:b/>
          <w:bCs/>
          <w:sz w:val="22"/>
          <w:szCs w:val="22"/>
        </w:rPr>
        <w:t xml:space="preserve"> – </w:t>
      </w:r>
      <w:r w:rsidR="00BE7970" w:rsidRPr="0071495C">
        <w:rPr>
          <w:rFonts w:asciiTheme="minorHAnsi" w:hAnsiTheme="minorHAnsi" w:cstheme="minorHAnsi"/>
          <w:b/>
          <w:bCs/>
          <w:caps/>
          <w:sz w:val="22"/>
          <w:szCs w:val="22"/>
        </w:rPr>
        <w:t>Construction Phase</w:t>
      </w:r>
    </w:p>
    <w:p w14:paraId="5DE04A87" w14:textId="640916B5" w:rsidR="00BE7970" w:rsidRPr="0071495C" w:rsidRDefault="0071495C" w:rsidP="007C68D2">
      <w:pPr>
        <w:widowControl w:val="0"/>
        <w:tabs>
          <w:tab w:val="left" w:pos="450"/>
        </w:tabs>
        <w:jc w:val="both"/>
        <w:rPr>
          <w:rFonts w:asciiTheme="minorHAnsi" w:hAnsiTheme="minorHAnsi" w:cstheme="minorHAnsi"/>
          <w:b/>
          <w:bCs/>
          <w:i/>
          <w:sz w:val="22"/>
          <w:szCs w:val="22"/>
          <w:u w:val="single"/>
        </w:rPr>
      </w:pPr>
      <w:r w:rsidRPr="0071495C">
        <w:rPr>
          <w:rFonts w:asciiTheme="minorHAnsi" w:hAnsiTheme="minorHAnsi" w:cstheme="minorHAnsi"/>
          <w:b/>
          <w:bCs/>
          <w:i/>
          <w:sz w:val="22"/>
          <w:szCs w:val="22"/>
          <w:u w:val="single"/>
        </w:rPr>
        <w:t>1.0</w:t>
      </w:r>
      <w:r w:rsidRPr="0071495C">
        <w:rPr>
          <w:rFonts w:asciiTheme="minorHAnsi" w:hAnsiTheme="minorHAnsi" w:cstheme="minorHAnsi"/>
          <w:b/>
          <w:bCs/>
          <w:i/>
          <w:sz w:val="22"/>
          <w:szCs w:val="22"/>
          <w:u w:val="single"/>
        </w:rPr>
        <w:tab/>
      </w:r>
      <w:r w:rsidR="00BE7970" w:rsidRPr="0071495C">
        <w:rPr>
          <w:rFonts w:asciiTheme="minorHAnsi" w:hAnsiTheme="minorHAnsi" w:cstheme="minorHAnsi"/>
          <w:b/>
          <w:bCs/>
          <w:i/>
          <w:sz w:val="22"/>
          <w:szCs w:val="22"/>
          <w:u w:val="single"/>
        </w:rPr>
        <w:t xml:space="preserve">Pre-Construction Meeting </w:t>
      </w:r>
    </w:p>
    <w:p w14:paraId="0098062C" w14:textId="0861EF87" w:rsidR="00BE7970" w:rsidRPr="0075362C" w:rsidRDefault="00BE7970" w:rsidP="0071495C">
      <w:pPr>
        <w:widowControl w:val="0"/>
        <w:rPr>
          <w:rFonts w:asciiTheme="minorHAnsi" w:hAnsiTheme="minorHAnsi" w:cstheme="minorHAnsi"/>
          <w:sz w:val="22"/>
          <w:szCs w:val="22"/>
        </w:rPr>
      </w:pPr>
      <w:r w:rsidRPr="0075362C">
        <w:rPr>
          <w:rFonts w:asciiTheme="minorHAnsi" w:hAnsiTheme="minorHAnsi" w:cstheme="minorHAnsi"/>
          <w:sz w:val="22"/>
          <w:szCs w:val="22"/>
        </w:rPr>
        <w:t xml:space="preserve">The Consultant shall attend a pre-construction meeting scheduled and held by the City. </w:t>
      </w:r>
    </w:p>
    <w:p w14:paraId="302EB635" w14:textId="77777777" w:rsidR="00FA312F" w:rsidRPr="0075362C" w:rsidRDefault="00FA312F" w:rsidP="007C68D2">
      <w:pPr>
        <w:widowControl w:val="0"/>
        <w:ind w:left="450"/>
        <w:rPr>
          <w:rFonts w:asciiTheme="minorHAnsi" w:hAnsiTheme="minorHAnsi" w:cstheme="minorHAnsi"/>
          <w:sz w:val="22"/>
          <w:szCs w:val="22"/>
        </w:rPr>
      </w:pPr>
    </w:p>
    <w:p w14:paraId="63317364" w14:textId="0C88ECBF" w:rsidR="00BE7970" w:rsidRPr="0071495C" w:rsidRDefault="00BE7970" w:rsidP="007C68D2">
      <w:pPr>
        <w:widowControl w:val="0"/>
        <w:tabs>
          <w:tab w:val="left" w:pos="450"/>
        </w:tabs>
        <w:jc w:val="both"/>
        <w:rPr>
          <w:rFonts w:asciiTheme="minorHAnsi" w:hAnsiTheme="minorHAnsi" w:cstheme="minorHAnsi"/>
          <w:b/>
          <w:bCs/>
          <w:i/>
          <w:sz w:val="22"/>
          <w:szCs w:val="22"/>
          <w:u w:val="single"/>
        </w:rPr>
      </w:pPr>
      <w:r w:rsidRPr="0071495C">
        <w:rPr>
          <w:rFonts w:asciiTheme="minorHAnsi" w:hAnsiTheme="minorHAnsi" w:cstheme="minorHAnsi"/>
          <w:b/>
          <w:bCs/>
          <w:i/>
          <w:sz w:val="22"/>
          <w:szCs w:val="22"/>
          <w:u w:val="single"/>
        </w:rPr>
        <w:t>2</w:t>
      </w:r>
      <w:r w:rsidR="0071495C">
        <w:rPr>
          <w:rFonts w:asciiTheme="minorHAnsi" w:hAnsiTheme="minorHAnsi" w:cstheme="minorHAnsi"/>
          <w:b/>
          <w:bCs/>
          <w:i/>
          <w:sz w:val="22"/>
          <w:szCs w:val="22"/>
          <w:u w:val="single"/>
        </w:rPr>
        <w:t>.0</w:t>
      </w:r>
      <w:r w:rsidRPr="0071495C">
        <w:rPr>
          <w:rFonts w:asciiTheme="minorHAnsi" w:hAnsiTheme="minorHAnsi" w:cstheme="minorHAnsi"/>
          <w:b/>
          <w:bCs/>
          <w:i/>
          <w:sz w:val="22"/>
          <w:szCs w:val="22"/>
          <w:u w:val="single"/>
        </w:rPr>
        <w:tab/>
        <w:t xml:space="preserve">Plan Interpretation during Construction </w:t>
      </w:r>
    </w:p>
    <w:p w14:paraId="7B24A003" w14:textId="0B10D085" w:rsidR="00BE7970" w:rsidRPr="0071495C" w:rsidRDefault="00BE7970" w:rsidP="0071495C">
      <w:pPr>
        <w:widowControl w:val="0"/>
        <w:tabs>
          <w:tab w:val="left" w:pos="450"/>
        </w:tabs>
        <w:jc w:val="both"/>
        <w:rPr>
          <w:rFonts w:asciiTheme="minorHAnsi" w:hAnsiTheme="minorHAnsi" w:cstheme="minorHAnsi"/>
          <w:bCs/>
          <w:sz w:val="22"/>
          <w:szCs w:val="22"/>
        </w:rPr>
      </w:pPr>
      <w:r w:rsidRPr="0071495C">
        <w:rPr>
          <w:rFonts w:asciiTheme="minorHAnsi" w:hAnsiTheme="minorHAnsi" w:cstheme="minorHAnsi"/>
          <w:bCs/>
          <w:sz w:val="22"/>
          <w:szCs w:val="22"/>
        </w:rPr>
        <w:t>The Consultant will be available to discuss the project design with the City’s project manager and the Contractor during the construction phase, at the City’s request. Inquiries during the construction period relating to design Standard of Care items will be addressed by the Consultant under this contract. It is understood the City will provide on-going construction observation and administration services during the construction period and will inquire with the Consultant on an as-needed basis. Inquiries concerning items outside this scope (i.e. unforeseen underground conditions/facilities, constructability, etc.) will invoke a contract amendment for Consultant services. The design Standard of Care items are defined as services performed in a manner consistent with that degree of care and skill ordinarily exercised by members of the same professional discipline currently practicing under similar circumstances at the same time and in the same or similar locality.</w:t>
      </w:r>
    </w:p>
    <w:p w14:paraId="1F1C39D0" w14:textId="77777777" w:rsidR="00FA312F" w:rsidRPr="0075362C" w:rsidRDefault="00FA312F" w:rsidP="007C68D2">
      <w:pPr>
        <w:pStyle w:val="ListParagraph"/>
        <w:widowControl w:val="0"/>
        <w:tabs>
          <w:tab w:val="left" w:pos="450"/>
        </w:tabs>
        <w:ind w:left="450"/>
        <w:contextualSpacing w:val="0"/>
        <w:jc w:val="both"/>
        <w:rPr>
          <w:rFonts w:asciiTheme="minorHAnsi" w:hAnsiTheme="minorHAnsi" w:cstheme="minorHAnsi"/>
          <w:bCs/>
          <w:sz w:val="22"/>
          <w:szCs w:val="22"/>
        </w:rPr>
      </w:pPr>
    </w:p>
    <w:p w14:paraId="675C5432" w14:textId="55F879BA" w:rsidR="00A4720C" w:rsidRPr="00CD0BD2" w:rsidRDefault="00A4720C" w:rsidP="007C68D2">
      <w:pPr>
        <w:widowControl w:val="0"/>
        <w:tabs>
          <w:tab w:val="left" w:pos="450"/>
        </w:tabs>
        <w:jc w:val="both"/>
        <w:rPr>
          <w:rFonts w:asciiTheme="minorHAnsi" w:hAnsiTheme="minorHAnsi" w:cstheme="minorHAnsi"/>
          <w:b/>
          <w:bCs/>
          <w:i/>
          <w:sz w:val="22"/>
          <w:szCs w:val="22"/>
          <w:u w:val="single"/>
        </w:rPr>
      </w:pPr>
      <w:r w:rsidRPr="00CD0BD2">
        <w:rPr>
          <w:rFonts w:asciiTheme="minorHAnsi" w:hAnsiTheme="minorHAnsi" w:cstheme="minorHAnsi"/>
          <w:b/>
          <w:bCs/>
          <w:i/>
          <w:sz w:val="22"/>
          <w:szCs w:val="22"/>
          <w:u w:val="single"/>
        </w:rPr>
        <w:t>3</w:t>
      </w:r>
      <w:r w:rsidR="0071495C" w:rsidRPr="00CD0BD2">
        <w:rPr>
          <w:rFonts w:asciiTheme="minorHAnsi" w:hAnsiTheme="minorHAnsi" w:cstheme="minorHAnsi"/>
          <w:b/>
          <w:bCs/>
          <w:i/>
          <w:sz w:val="22"/>
          <w:szCs w:val="22"/>
          <w:u w:val="single"/>
        </w:rPr>
        <w:t>.0</w:t>
      </w:r>
      <w:r w:rsidRPr="00CD0BD2">
        <w:rPr>
          <w:rFonts w:asciiTheme="minorHAnsi" w:hAnsiTheme="minorHAnsi" w:cstheme="minorHAnsi"/>
          <w:b/>
          <w:bCs/>
          <w:i/>
          <w:sz w:val="22"/>
          <w:szCs w:val="22"/>
          <w:u w:val="single"/>
        </w:rPr>
        <w:tab/>
        <w:t xml:space="preserve">Site Visits </w:t>
      </w:r>
    </w:p>
    <w:p w14:paraId="7FF85CA1" w14:textId="2C3B6B90" w:rsidR="00CD0BD2" w:rsidRPr="00CD0BD2" w:rsidRDefault="00CD0BD2" w:rsidP="00CD0BD2">
      <w:pPr>
        <w:tabs>
          <w:tab w:val="left" w:pos="450"/>
        </w:tabs>
        <w:jc w:val="both"/>
        <w:rPr>
          <w:rFonts w:asciiTheme="minorHAnsi" w:hAnsiTheme="minorHAnsi" w:cs="Arial"/>
          <w:bCs/>
          <w:sz w:val="22"/>
          <w:szCs w:val="22"/>
        </w:rPr>
      </w:pPr>
      <w:r w:rsidRPr="00CD0BD2">
        <w:rPr>
          <w:rFonts w:asciiTheme="minorHAnsi" w:hAnsiTheme="minorHAnsi" w:cs="Arial"/>
          <w:bCs/>
          <w:sz w:val="22"/>
          <w:szCs w:val="22"/>
        </w:rPr>
        <w:t xml:space="preserve">The Consultant shall perform site visits to address contractor questions, and review construction progress and general conformance to the plans and specifications.  Site visits shall be initiated by the City for specific construction related items.  </w:t>
      </w:r>
      <w:r w:rsidRPr="00CD0BD2">
        <w:rPr>
          <w:rFonts w:asciiTheme="minorHAnsi" w:hAnsiTheme="minorHAnsi" w:cs="Arial"/>
          <w:bCs/>
          <w:sz w:val="22"/>
          <w:szCs w:val="22"/>
          <w:highlight w:val="yellow"/>
        </w:rPr>
        <w:t xml:space="preserve">The Consultant shall be available </w:t>
      </w:r>
      <w:r w:rsidR="00336F2D">
        <w:rPr>
          <w:rFonts w:asciiTheme="minorHAnsi" w:hAnsiTheme="minorHAnsi" w:cs="Arial"/>
          <w:bCs/>
          <w:sz w:val="22"/>
          <w:szCs w:val="22"/>
          <w:highlight w:val="yellow"/>
        </w:rPr>
        <w:t xml:space="preserve">for </w:t>
      </w:r>
      <w:r w:rsidRPr="00CD0BD2">
        <w:rPr>
          <w:rFonts w:asciiTheme="minorHAnsi" w:hAnsiTheme="minorHAnsi" w:cs="Arial"/>
          <w:bCs/>
          <w:sz w:val="22"/>
          <w:szCs w:val="22"/>
          <w:highlight w:val="yellow"/>
        </w:rPr>
        <w:t>site visit</w:t>
      </w:r>
      <w:r w:rsidR="00336F2D">
        <w:rPr>
          <w:rFonts w:asciiTheme="minorHAnsi" w:hAnsiTheme="minorHAnsi" w:cs="Arial"/>
          <w:bCs/>
          <w:sz w:val="22"/>
          <w:szCs w:val="22"/>
          <w:highlight w:val="yellow"/>
        </w:rPr>
        <w:t>s as needed</w:t>
      </w:r>
      <w:r w:rsidRPr="00CD0BD2">
        <w:rPr>
          <w:rFonts w:asciiTheme="minorHAnsi" w:hAnsiTheme="minorHAnsi" w:cs="Arial"/>
          <w:bCs/>
          <w:sz w:val="22"/>
          <w:szCs w:val="22"/>
          <w:highlight w:val="yellow"/>
        </w:rPr>
        <w:t>, during the course of construction.</w:t>
      </w:r>
    </w:p>
    <w:p w14:paraId="7530B674" w14:textId="77777777" w:rsidR="00A4720C" w:rsidRPr="0075362C" w:rsidRDefault="00A4720C" w:rsidP="007C68D2">
      <w:pPr>
        <w:tabs>
          <w:tab w:val="left" w:pos="450"/>
        </w:tabs>
        <w:jc w:val="both"/>
        <w:rPr>
          <w:rFonts w:asciiTheme="minorHAnsi" w:hAnsiTheme="minorHAnsi" w:cstheme="minorHAnsi"/>
          <w:bCs/>
          <w:sz w:val="22"/>
          <w:szCs w:val="22"/>
          <w:highlight w:val="yellow"/>
        </w:rPr>
      </w:pPr>
    </w:p>
    <w:p w14:paraId="68D4752D" w14:textId="7416E7EF" w:rsidR="00A4720C" w:rsidRPr="0071495C" w:rsidRDefault="00A4720C" w:rsidP="007C68D2">
      <w:pPr>
        <w:widowControl w:val="0"/>
        <w:tabs>
          <w:tab w:val="left" w:pos="450"/>
        </w:tabs>
        <w:jc w:val="both"/>
        <w:rPr>
          <w:rFonts w:asciiTheme="minorHAnsi" w:hAnsiTheme="minorHAnsi" w:cstheme="minorHAnsi"/>
          <w:b/>
          <w:bCs/>
          <w:i/>
          <w:sz w:val="22"/>
          <w:szCs w:val="22"/>
          <w:u w:val="single"/>
        </w:rPr>
      </w:pPr>
      <w:r w:rsidRPr="0071495C">
        <w:rPr>
          <w:rFonts w:asciiTheme="minorHAnsi" w:hAnsiTheme="minorHAnsi" w:cstheme="minorHAnsi"/>
          <w:b/>
          <w:bCs/>
          <w:i/>
          <w:sz w:val="22"/>
          <w:szCs w:val="22"/>
          <w:u w:val="single"/>
        </w:rPr>
        <w:t>4</w:t>
      </w:r>
      <w:r w:rsidR="0071495C">
        <w:rPr>
          <w:rFonts w:asciiTheme="minorHAnsi" w:hAnsiTheme="minorHAnsi" w:cstheme="minorHAnsi"/>
          <w:b/>
          <w:bCs/>
          <w:i/>
          <w:sz w:val="22"/>
          <w:szCs w:val="22"/>
          <w:u w:val="single"/>
        </w:rPr>
        <w:t>.0</w:t>
      </w:r>
      <w:r w:rsidRPr="0071495C">
        <w:rPr>
          <w:rFonts w:asciiTheme="minorHAnsi" w:hAnsiTheme="minorHAnsi" w:cstheme="minorHAnsi"/>
          <w:b/>
          <w:bCs/>
          <w:i/>
          <w:sz w:val="22"/>
          <w:szCs w:val="22"/>
          <w:u w:val="single"/>
        </w:rPr>
        <w:tab/>
        <w:t>Reestablishment of Monuments</w:t>
      </w:r>
    </w:p>
    <w:p w14:paraId="65EF65E8" w14:textId="69623AEF" w:rsidR="003D5F5C" w:rsidRPr="0075362C" w:rsidRDefault="00A4720C" w:rsidP="0071495C">
      <w:pPr>
        <w:widowControl w:val="0"/>
        <w:tabs>
          <w:tab w:val="left" w:pos="450"/>
        </w:tabs>
        <w:jc w:val="both"/>
        <w:rPr>
          <w:rFonts w:asciiTheme="minorHAnsi" w:hAnsiTheme="minorHAnsi" w:cstheme="minorHAnsi"/>
          <w:color w:val="000000" w:themeColor="text1"/>
          <w:sz w:val="22"/>
          <w:szCs w:val="22"/>
        </w:rPr>
      </w:pPr>
      <w:r w:rsidRPr="0075362C">
        <w:rPr>
          <w:rFonts w:asciiTheme="minorHAnsi" w:hAnsiTheme="minorHAnsi" w:cstheme="minorHAnsi"/>
          <w:bCs/>
          <w:sz w:val="22"/>
          <w:szCs w:val="22"/>
        </w:rPr>
        <w:t xml:space="preserve">After completion of construction, the Consultant shall perform field survey as required to verify which </w:t>
      </w:r>
      <w:r w:rsidRPr="0075362C">
        <w:rPr>
          <w:rFonts w:asciiTheme="minorHAnsi" w:hAnsiTheme="minorHAnsi" w:cstheme="minorHAnsi"/>
          <w:bCs/>
          <w:sz w:val="22"/>
          <w:szCs w:val="22"/>
        </w:rPr>
        <w:lastRenderedPageBreak/>
        <w:t>monuments found during the original survey and identified on the H sheets, if any, were disturbed or removed during construction. All disturbed or missing monuments shall be reset at their original location and a Monumentation Preservation Certificate in accordance with Iowa Code Section 355.6A shall be prepared and filed with the Linn County Recorder.</w:t>
      </w:r>
      <w:bookmarkEnd w:id="0"/>
      <w:bookmarkEnd w:id="1"/>
    </w:p>
    <w:sectPr w:rsidR="003D5F5C" w:rsidRPr="0075362C" w:rsidSect="0091738C">
      <w:headerReference w:type="even" r:id="rId8"/>
      <w:footerReference w:type="default" r:id="rId9"/>
      <w:headerReference w:type="firs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FBEC" w14:textId="77777777" w:rsidR="00842F77" w:rsidRDefault="00842F77" w:rsidP="00C06215">
      <w:r>
        <w:separator/>
      </w:r>
    </w:p>
  </w:endnote>
  <w:endnote w:type="continuationSeparator" w:id="0">
    <w:p w14:paraId="4ACF86BE" w14:textId="77777777" w:rsidR="00842F77" w:rsidRDefault="00842F77" w:rsidP="00C0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6D1E" w14:textId="67D57CFA" w:rsidR="00E01540" w:rsidRDefault="00171EA9">
    <w:pPr>
      <w:pStyle w:val="Footer"/>
    </w:pPr>
    <w:r w:rsidRPr="00171EA9">
      <w:rPr>
        <w:rFonts w:asciiTheme="minorHAnsi" w:hAnsiTheme="minorHAnsi"/>
        <w:sz w:val="16"/>
        <w:szCs w:val="16"/>
        <w:highlight w:val="yellow"/>
      </w:rPr>
      <w:t>[Project Name]</w:t>
    </w:r>
    <w:r w:rsidR="00E01540">
      <w:rPr>
        <w:rFonts w:asciiTheme="minorHAnsi" w:hAnsiTheme="minorHAnsi"/>
        <w:sz w:val="16"/>
        <w:szCs w:val="16"/>
      </w:rPr>
      <w:tab/>
    </w:r>
    <w:r w:rsidR="00E01540">
      <w:rPr>
        <w:rFonts w:asciiTheme="minorHAnsi" w:hAnsiTheme="minorHAnsi"/>
        <w:sz w:val="16"/>
        <w:szCs w:val="16"/>
      </w:rPr>
      <w:tab/>
    </w:r>
    <w:r w:rsidRPr="00171EA9">
      <w:rPr>
        <w:rFonts w:asciiTheme="minorHAnsi" w:hAnsiTheme="minorHAnsi"/>
        <w:sz w:val="16"/>
        <w:szCs w:val="16"/>
        <w:highlight w:val="yellow"/>
      </w:rPr>
      <w:t>[Contract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F8264" w14:textId="77777777" w:rsidR="00842F77" w:rsidRDefault="00842F77" w:rsidP="00C06215">
      <w:r>
        <w:separator/>
      </w:r>
    </w:p>
  </w:footnote>
  <w:footnote w:type="continuationSeparator" w:id="0">
    <w:p w14:paraId="0C7258BA" w14:textId="77777777" w:rsidR="00842F77" w:rsidRDefault="00842F77" w:rsidP="00C0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1070" w14:textId="77777777" w:rsidR="00842F77" w:rsidRDefault="00842F77">
    <w:pPr>
      <w:pStyle w:val="Header"/>
    </w:pPr>
    <w:r>
      <w:rPr>
        <w:noProof/>
      </w:rPr>
      <mc:AlternateContent>
        <mc:Choice Requires="wps">
          <w:drawing>
            <wp:anchor distT="0" distB="0" distL="114300" distR="114300" simplePos="0" relativeHeight="251766784" behindDoc="1" locked="0" layoutInCell="0" allowOverlap="1" wp14:anchorId="5CE2AE96" wp14:editId="7F508E4D">
              <wp:simplePos x="0" y="0"/>
              <wp:positionH relativeFrom="margin">
                <wp:align>center</wp:align>
              </wp:positionH>
              <wp:positionV relativeFrom="margin">
                <wp:align>center</wp:align>
              </wp:positionV>
              <wp:extent cx="5985510" cy="2393950"/>
              <wp:effectExtent l="0" t="1524000" r="0" b="1377950"/>
              <wp:wrapNone/>
              <wp:docPr id="7"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0F4FC"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2AE96" id="_x0000_t202" coordsize="21600,21600" o:spt="202" path="m,l,21600r21600,l21600,xe">
              <v:stroke joinstyle="miter"/>
              <v:path gradientshapeok="t" o:connecttype="rect"/>
            </v:shapetype>
            <v:shape id="WordArt 143" o:spid="_x0000_s1026" type="#_x0000_t202" style="position:absolute;margin-left:0;margin-top:0;width:471.3pt;height:188.5pt;rotation:-45;z-index:-251549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f1iQIAAP4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O&#10;iWIdSvSEE70yjiTpqR9Pr22BWY8a89xwDQPKHFq1+h6qb5YouGmY2oorY6BvBONIL0GwKRyaWB80&#10;IofoWgzujktUIvHw0Sv8sZj1lTb9R+D4Cts5CNWG2nTEgH9tkcf+F8I4QYKMUNrDUU4sQCoMZvki&#10;yxI8qvBsfpqf5lkQPGKFR/NyaWPdBwEd8ZuSGvRLgGX7e+s8u5cUn47IGJ92o74/8mSextfzfLY6&#10;W5zP0lWazfLzeDGLk/w6P4vTPL1d/fSgSVo0knOh7qUSz15L0r/TcnL96JLgNtKXNM/mWeBroZV8&#10;JdvWc7Nmu7lpDdkzb/pxVmMvb9IM7BTHOCu8aHfT3jHZjvvoLeMwDBzA838YRFDPCzZK54bNgIhe&#10;0g3wA+rY49Uqqf2+Y0agJ3bdDSApNEJtoJuc5p89Da/BenhiRk9yOCz30D5fraCJz9vyyamMf0Wg&#10;rsUbi72SLLhi7HRKnvQbUcNs9BU6aiWDuC88Jx/iJQvtTR8Ef4tfP4esl8/W8hc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CZtJ/WJAgAA/g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2880F4FC"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11488" behindDoc="1" locked="0" layoutInCell="0" allowOverlap="1" wp14:anchorId="507009B2" wp14:editId="7530D6E4">
              <wp:simplePos x="0" y="0"/>
              <wp:positionH relativeFrom="margin">
                <wp:align>center</wp:align>
              </wp:positionH>
              <wp:positionV relativeFrom="margin">
                <wp:align>center</wp:align>
              </wp:positionV>
              <wp:extent cx="5985510" cy="2393950"/>
              <wp:effectExtent l="0" t="1524000" r="0" b="1377950"/>
              <wp:wrapNone/>
              <wp:docPr id="6"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10D193"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7009B2" id="WordArt 88" o:spid="_x0000_s1027" type="#_x0000_t202" style="position:absolute;margin-left:0;margin-top:0;width:471.3pt;height:188.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xyigIAAAQFAAAOAAAAZHJzL2Uyb0RvYy54bWysVMtu2zAQvBfoPxC8O5IcyZGEyEHsxL2k&#10;bYC4yJkWKYut+ChJWzKK/nuXlPJqL0VRH2hquZqd3Rnq8moQHToyY7mSFU7OYoyYrBXlcl/hL9vN&#10;LMfIOiIp6ZRkFT4xi6+W799d9rpkc9WqjjKDAETastcVbp3TZRTZumWC2DOlmYTDRhlBHDyafUQN&#10;6QFddNE8jhdRrwzVRtXMWojejId4GfCbhtXuc9NY5lBXYeDmwmrCuvNrtLwk5d4Q3fJ6okH+gYUg&#10;XELRZ6gb4gg6GP4HlOC1UVY17qxWIlJNw2sWeoBukvi3bh5aolnoBYZj9fOY7P+DrT8d7w3itMIL&#10;jCQRINEjTPTaOJTnfjq9tiUkPWhIc8NKDaBy6NTqO1V/s0iqdUvknl0bo/qWEQrsEsCawqGH7UkD&#10;cIhu2eBuKQchEg8fvcIfi1lfadd/VBReIQenQrWhMQIZ5V/Li9j/QhgGiIARKHt6VhMKoBqCWZFn&#10;WQJHNZzNz4vzIgt6R6T0aF4tbaz7wJRAflNhA3YJsOR4Z51n95Li0wEZ4tNulPdHkczTeDUvZptF&#10;fjFLN2k2Ky7ifBYnxapYxGmR3mx+etAkLVtOKZN3XLInqyXp30k5mX40STAb6itcZPMs8LWq43TD&#10;u85zs2a/W3cGHYn3/DirsZc3aUYdJIU4Kb1ot9PeEd6N++gt4zAMGMDTfxhEUM8LNkrnht0QvBSk&#10;9cruFD2BnD1csArb7wdiGFjjINYKuIEfGqPE5Df/7Nl4KbbDIzF6UsVB1fvu6YIFaXzenk5+JfQr&#10;AIkO7i20jLJgjrHhKXmScUQNI9LXYKwNDxq/8JzsCFctdDl9Fvxdfv0csl4+Xs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V6Wxy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C10D193"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0E0B" w14:textId="77777777" w:rsidR="00842F77" w:rsidRDefault="00842F77">
    <w:pPr>
      <w:pStyle w:val="Header"/>
    </w:pPr>
    <w:r>
      <w:rPr>
        <w:noProof/>
      </w:rPr>
      <mc:AlternateContent>
        <mc:Choice Requires="wps">
          <w:drawing>
            <wp:anchor distT="0" distB="0" distL="114300" distR="114300" simplePos="0" relativeHeight="251764736" behindDoc="1" locked="0" layoutInCell="0" allowOverlap="1" wp14:anchorId="6DB0D1E0" wp14:editId="337071B1">
              <wp:simplePos x="0" y="0"/>
              <wp:positionH relativeFrom="margin">
                <wp:align>center</wp:align>
              </wp:positionH>
              <wp:positionV relativeFrom="margin">
                <wp:align>center</wp:align>
              </wp:positionV>
              <wp:extent cx="5985510" cy="2393950"/>
              <wp:effectExtent l="0" t="1524000" r="0" b="1377950"/>
              <wp:wrapNone/>
              <wp:docPr id="5"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6245FF"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B0D1E0" id="_x0000_t202" coordsize="21600,21600" o:spt="202" path="m,l,21600r21600,l21600,xe">
              <v:stroke joinstyle="miter"/>
              <v:path gradientshapeok="t" o:connecttype="rect"/>
            </v:shapetype>
            <v:shape id="WordArt 142" o:spid="_x0000_s1028" type="#_x0000_t202" style="position:absolute;margin-left:0;margin-top:0;width:471.3pt;height:188.5pt;rotation:-45;z-index:-251551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GziwIAAAU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z&#10;jCQRINETTHRpHEqy1I+n17aErEcNeW5YqQFkDq1afa/qbxZJddMSuWNLY1TfMkKBXgJgUzg0sTlq&#10;QA7RDRvcHeWgROLho1f4YzHrK237j4rCK2TvVKg2NEYgo/xr8yL2vxCGCSJgBNIeT3JCAVRDMC/m&#10;eZ7AUQ1n6XlxXuRB8IiUHs3LpY11H5gSyG8qbMAvAZYc7q3z7F5SfDogQ3zajfr+KJI0i1dpMVtf&#10;zC9n2TrLZ8VlPJ/FSbEqLuKsyG7XPz1okpUtp5TJey7Zs9eS7O+0nFw/uiS4DfUVLvI0D3yt6jhd&#10;867z3KzZbW86gw7Em36c1djLmzSj9pJCnJRetLtp7wjvxn30lnEYBgzg+T8MIqjnBRulc8N2CGY6&#10;OWer6BHk7OGGVdh+3xPDwBp7caOAG/ihMUpMhvPPno2XYjM8EaMnVRxUfeieb1iQxuft6GRYQr8C&#10;kOjg4kLLKA/mGBuekicZR9QwIr0EY6150Ng7cOQ52RHuWuhy+i74y/z6OWS9fL0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mJhs4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6F6245FF"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09440" behindDoc="1" locked="0" layoutInCell="0" allowOverlap="1" wp14:anchorId="7BC65BC1" wp14:editId="03BAEDC2">
              <wp:simplePos x="0" y="0"/>
              <wp:positionH relativeFrom="margin">
                <wp:align>center</wp:align>
              </wp:positionH>
              <wp:positionV relativeFrom="margin">
                <wp:align>center</wp:align>
              </wp:positionV>
              <wp:extent cx="5985510" cy="2393950"/>
              <wp:effectExtent l="0" t="1524000" r="0" b="1377950"/>
              <wp:wrapNone/>
              <wp:docPr id="4"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A6F3D"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C65BC1" id="WordArt 87" o:spid="_x0000_s1029" type="#_x0000_t202" style="position:absolute;margin-left:0;margin-top:0;width:471.3pt;height:188.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eQiwIAAAQ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zSl&#10;RLEOJXrCiV4ZRxbnfjq9tgUmPWpMc8M1DKhy6NTqe6i+WaLgpmFqK66Mgb4RjCO7BLGmcOhhfdAI&#10;HKJrMbg7LlGIxMNHr/DHYtZX2vQfgeMrbOcgVBtq0xED/rVFHvtfCOMACTJCZQ/PamIBUmEwyxdZ&#10;luBRhWfz0/w0z4LeESs8mldLG+s+COiI35TUoF0CLNvfW+fZvaT4dETG+LQb5f2RJ/M0vp7ns9XZ&#10;4nyWrtJslp/Hi1mc5Nf5WZzm6e3qpwdN0qKRnAt1L5U4Wi1J/07KyfSjSYLZSF/SPJtnga+FVvKV&#10;bFvPzZrt5qY1ZM+858dZjb28STOwUxzjrPCi3U17x2Q77qO3jMMwcADH/zCIoJ4XbJTODZsheOn0&#10;6JwN8APK2eMFK6n9vmNGoDV23Q0gN/RDbaCb/OafPRsvxXp4YkZPqjis+tAeL1iQxudt+eRXxr8i&#10;UNfivcWWSRbMMTY8JU8yjqhhRPoKjbWSQWPvwJHnZEe8aqHL6bPg7/Lr55D18vFa/gI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K8X3kI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09A6F3D" w14:textId="77777777" w:rsidR="00842F77" w:rsidRDefault="00842F77"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076B9"/>
    <w:multiLevelType w:val="hybridMultilevel"/>
    <w:tmpl w:val="C4A0CA5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6AD5D9E"/>
    <w:multiLevelType w:val="hybridMultilevel"/>
    <w:tmpl w:val="DD5802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7347E2D"/>
    <w:multiLevelType w:val="hybridMultilevel"/>
    <w:tmpl w:val="BA944D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874151"/>
    <w:multiLevelType w:val="hybridMultilevel"/>
    <w:tmpl w:val="D23280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EB7B19"/>
    <w:multiLevelType w:val="hybridMultilevel"/>
    <w:tmpl w:val="6B36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01BCD"/>
    <w:multiLevelType w:val="hybridMultilevel"/>
    <w:tmpl w:val="7EFAD620"/>
    <w:lvl w:ilvl="0" w:tplc="15EC7B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627C5A"/>
    <w:multiLevelType w:val="hybridMultilevel"/>
    <w:tmpl w:val="C3AA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65D"/>
    <w:multiLevelType w:val="hybridMultilevel"/>
    <w:tmpl w:val="1EBC5B12"/>
    <w:lvl w:ilvl="0" w:tplc="4844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96AA7"/>
    <w:multiLevelType w:val="hybridMultilevel"/>
    <w:tmpl w:val="B83E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97B5E"/>
    <w:multiLevelType w:val="hybridMultilevel"/>
    <w:tmpl w:val="EC26297A"/>
    <w:lvl w:ilvl="0" w:tplc="4844B5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9A2594"/>
    <w:multiLevelType w:val="hybridMultilevel"/>
    <w:tmpl w:val="994EB9D0"/>
    <w:lvl w:ilvl="0" w:tplc="31BEC4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B1A7F"/>
    <w:multiLevelType w:val="hybridMultilevel"/>
    <w:tmpl w:val="776E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0E3A"/>
    <w:multiLevelType w:val="hybridMultilevel"/>
    <w:tmpl w:val="1EBC5B12"/>
    <w:lvl w:ilvl="0" w:tplc="4844B5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657158B"/>
    <w:multiLevelType w:val="multilevel"/>
    <w:tmpl w:val="55C856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295312AE"/>
    <w:multiLevelType w:val="hybridMultilevel"/>
    <w:tmpl w:val="FF4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D6057"/>
    <w:multiLevelType w:val="hybridMultilevel"/>
    <w:tmpl w:val="52781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B7532"/>
    <w:multiLevelType w:val="hybridMultilevel"/>
    <w:tmpl w:val="A316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30D43"/>
    <w:multiLevelType w:val="hybridMultilevel"/>
    <w:tmpl w:val="8D56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83206"/>
    <w:multiLevelType w:val="hybridMultilevel"/>
    <w:tmpl w:val="97C4AE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F3D488F"/>
    <w:multiLevelType w:val="hybridMultilevel"/>
    <w:tmpl w:val="B96AC4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AF1D4B"/>
    <w:multiLevelType w:val="hybridMultilevel"/>
    <w:tmpl w:val="92949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11E6E"/>
    <w:multiLevelType w:val="hybridMultilevel"/>
    <w:tmpl w:val="63C62D5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424ED"/>
    <w:multiLevelType w:val="hybridMultilevel"/>
    <w:tmpl w:val="B7CC8C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9225664"/>
    <w:multiLevelType w:val="hybridMultilevel"/>
    <w:tmpl w:val="DFC4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F7600"/>
    <w:multiLevelType w:val="hybridMultilevel"/>
    <w:tmpl w:val="54B29FB2"/>
    <w:lvl w:ilvl="0" w:tplc="09D6A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A42784"/>
    <w:multiLevelType w:val="hybridMultilevel"/>
    <w:tmpl w:val="2674AA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B035038"/>
    <w:multiLevelType w:val="hybridMultilevel"/>
    <w:tmpl w:val="932462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84274B"/>
    <w:multiLevelType w:val="hybridMultilevel"/>
    <w:tmpl w:val="4A947C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85E69"/>
    <w:multiLevelType w:val="hybridMultilevel"/>
    <w:tmpl w:val="43988B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84FF6"/>
    <w:multiLevelType w:val="hybridMultilevel"/>
    <w:tmpl w:val="BC18545C"/>
    <w:lvl w:ilvl="0" w:tplc="31BEC4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E5E5B"/>
    <w:multiLevelType w:val="hybridMultilevel"/>
    <w:tmpl w:val="3E441A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8E4411D"/>
    <w:multiLevelType w:val="hybridMultilevel"/>
    <w:tmpl w:val="55FA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439FC"/>
    <w:multiLevelType w:val="hybridMultilevel"/>
    <w:tmpl w:val="5A5848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83690"/>
    <w:multiLevelType w:val="hybridMultilevel"/>
    <w:tmpl w:val="EEB67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580DF4"/>
    <w:multiLevelType w:val="hybridMultilevel"/>
    <w:tmpl w:val="E2AC91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E0864"/>
    <w:multiLevelType w:val="hybridMultilevel"/>
    <w:tmpl w:val="542815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0D338F"/>
    <w:multiLevelType w:val="hybridMultilevel"/>
    <w:tmpl w:val="81400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C17FBF"/>
    <w:multiLevelType w:val="hybridMultilevel"/>
    <w:tmpl w:val="DE7C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E299C"/>
    <w:multiLevelType w:val="hybridMultilevel"/>
    <w:tmpl w:val="FF4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13B1F"/>
    <w:multiLevelType w:val="hybridMultilevel"/>
    <w:tmpl w:val="18C6A1C0"/>
    <w:lvl w:ilvl="0" w:tplc="E4E24528">
      <w:start w:val="1"/>
      <w:numFmt w:val="decimal"/>
      <w:lvlText w:val="%1."/>
      <w:lvlJc w:val="left"/>
      <w:pPr>
        <w:ind w:left="1256" w:hanging="450"/>
      </w:pPr>
      <w:rPr>
        <w:rFonts w:asciiTheme="minorHAnsi" w:eastAsia="Times New Roman" w:hAnsiTheme="minorHAnsi" w:cstheme="minorHAnsi"/>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33"/>
  </w:num>
  <w:num w:numId="4">
    <w:abstractNumId w:val="28"/>
  </w:num>
  <w:num w:numId="5">
    <w:abstractNumId w:val="16"/>
  </w:num>
  <w:num w:numId="6">
    <w:abstractNumId w:val="32"/>
  </w:num>
  <w:num w:numId="7">
    <w:abstractNumId w:val="34"/>
  </w:num>
  <w:num w:numId="8">
    <w:abstractNumId w:val="37"/>
  </w:num>
  <w:num w:numId="9">
    <w:abstractNumId w:val="24"/>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25"/>
  </w:num>
  <w:num w:numId="15">
    <w:abstractNumId w:val="9"/>
  </w:num>
  <w:num w:numId="16">
    <w:abstractNumId w:val="6"/>
  </w:num>
  <w:num w:numId="17">
    <w:abstractNumId w:val="17"/>
  </w:num>
  <w:num w:numId="18">
    <w:abstractNumId w:val="14"/>
  </w:num>
  <w:num w:numId="19">
    <w:abstractNumId w:val="35"/>
  </w:num>
  <w:num w:numId="20">
    <w:abstractNumId w:val="38"/>
  </w:num>
  <w:num w:numId="21">
    <w:abstractNumId w:val="20"/>
  </w:num>
  <w:num w:numId="22">
    <w:abstractNumId w:val="30"/>
  </w:num>
  <w:num w:numId="23">
    <w:abstractNumId w:val="8"/>
  </w:num>
  <w:num w:numId="24">
    <w:abstractNumId w:val="2"/>
  </w:num>
  <w:num w:numId="25">
    <w:abstractNumId w:val="3"/>
  </w:num>
  <w:num w:numId="26">
    <w:abstractNumId w:val="4"/>
  </w:num>
  <w:num w:numId="27">
    <w:abstractNumId w:val="1"/>
  </w:num>
  <w:num w:numId="28">
    <w:abstractNumId w:val="26"/>
  </w:num>
  <w:num w:numId="29">
    <w:abstractNumId w:val="22"/>
  </w:num>
  <w:num w:numId="30">
    <w:abstractNumId w:val="40"/>
  </w:num>
  <w:num w:numId="31">
    <w:abstractNumId w:val="10"/>
  </w:num>
  <w:num w:numId="32">
    <w:abstractNumId w:val="5"/>
  </w:num>
  <w:num w:numId="33">
    <w:abstractNumId w:val="31"/>
  </w:num>
  <w:num w:numId="34">
    <w:abstractNumId w:val="19"/>
  </w:num>
  <w:num w:numId="35">
    <w:abstractNumId w:val="23"/>
  </w:num>
  <w:num w:numId="36">
    <w:abstractNumId w:val="18"/>
  </w:num>
  <w:num w:numId="37">
    <w:abstractNumId w:val="13"/>
  </w:num>
  <w:num w:numId="38">
    <w:abstractNumId w:val="21"/>
  </w:num>
  <w:num w:numId="39">
    <w:abstractNumId w:val="11"/>
  </w:num>
  <w:num w:numId="40">
    <w:abstractNumId w:val="7"/>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D5"/>
    <w:rsid w:val="000002F2"/>
    <w:rsid w:val="00010096"/>
    <w:rsid w:val="0002035D"/>
    <w:rsid w:val="00020BBA"/>
    <w:rsid w:val="0002198A"/>
    <w:rsid w:val="00024E75"/>
    <w:rsid w:val="00025CC8"/>
    <w:rsid w:val="00026035"/>
    <w:rsid w:val="00027734"/>
    <w:rsid w:val="00034FD5"/>
    <w:rsid w:val="00040299"/>
    <w:rsid w:val="00040D6B"/>
    <w:rsid w:val="000417A8"/>
    <w:rsid w:val="00047090"/>
    <w:rsid w:val="00051B62"/>
    <w:rsid w:val="000524A1"/>
    <w:rsid w:val="00054370"/>
    <w:rsid w:val="00054A7D"/>
    <w:rsid w:val="000563B9"/>
    <w:rsid w:val="0005734B"/>
    <w:rsid w:val="00060427"/>
    <w:rsid w:val="000624FF"/>
    <w:rsid w:val="000625D6"/>
    <w:rsid w:val="00063464"/>
    <w:rsid w:val="000635E5"/>
    <w:rsid w:val="000646BC"/>
    <w:rsid w:val="00067853"/>
    <w:rsid w:val="00070CE0"/>
    <w:rsid w:val="00073626"/>
    <w:rsid w:val="00073DBE"/>
    <w:rsid w:val="00080DB8"/>
    <w:rsid w:val="000842C5"/>
    <w:rsid w:val="00085042"/>
    <w:rsid w:val="0008692F"/>
    <w:rsid w:val="0008727D"/>
    <w:rsid w:val="00090233"/>
    <w:rsid w:val="00090F6A"/>
    <w:rsid w:val="000A05E2"/>
    <w:rsid w:val="000A06F4"/>
    <w:rsid w:val="000A248C"/>
    <w:rsid w:val="000A4E7B"/>
    <w:rsid w:val="000A75E4"/>
    <w:rsid w:val="000B2316"/>
    <w:rsid w:val="000B703A"/>
    <w:rsid w:val="000B75A2"/>
    <w:rsid w:val="000C12B1"/>
    <w:rsid w:val="000C390B"/>
    <w:rsid w:val="000C67FE"/>
    <w:rsid w:val="000C7208"/>
    <w:rsid w:val="000D2C42"/>
    <w:rsid w:val="000D62F3"/>
    <w:rsid w:val="000E00DE"/>
    <w:rsid w:val="000E26B3"/>
    <w:rsid w:val="000E34ED"/>
    <w:rsid w:val="000F6264"/>
    <w:rsid w:val="000F6E7A"/>
    <w:rsid w:val="00100594"/>
    <w:rsid w:val="001057E4"/>
    <w:rsid w:val="00106DCD"/>
    <w:rsid w:val="00113AF6"/>
    <w:rsid w:val="001167E1"/>
    <w:rsid w:val="001172EA"/>
    <w:rsid w:val="0011761F"/>
    <w:rsid w:val="0012117F"/>
    <w:rsid w:val="001215D2"/>
    <w:rsid w:val="00121A40"/>
    <w:rsid w:val="001307C2"/>
    <w:rsid w:val="00133AE3"/>
    <w:rsid w:val="001354FD"/>
    <w:rsid w:val="00141760"/>
    <w:rsid w:val="001431F9"/>
    <w:rsid w:val="00144708"/>
    <w:rsid w:val="001510A4"/>
    <w:rsid w:val="00162B9F"/>
    <w:rsid w:val="0016344C"/>
    <w:rsid w:val="00171EA9"/>
    <w:rsid w:val="00173376"/>
    <w:rsid w:val="001765C5"/>
    <w:rsid w:val="00182585"/>
    <w:rsid w:val="0018538C"/>
    <w:rsid w:val="00185FD1"/>
    <w:rsid w:val="00190AF6"/>
    <w:rsid w:val="00193BD5"/>
    <w:rsid w:val="001A2AE3"/>
    <w:rsid w:val="001B02A9"/>
    <w:rsid w:val="001B0324"/>
    <w:rsid w:val="001B1F49"/>
    <w:rsid w:val="001B2CDE"/>
    <w:rsid w:val="001B2EC2"/>
    <w:rsid w:val="001B2F9B"/>
    <w:rsid w:val="001B3228"/>
    <w:rsid w:val="001B52DE"/>
    <w:rsid w:val="001B536E"/>
    <w:rsid w:val="001C25A0"/>
    <w:rsid w:val="001C552E"/>
    <w:rsid w:val="001D2B7B"/>
    <w:rsid w:val="001E7A1D"/>
    <w:rsid w:val="001E7E36"/>
    <w:rsid w:val="001F2B79"/>
    <w:rsid w:val="001F35BB"/>
    <w:rsid w:val="001F6514"/>
    <w:rsid w:val="001F7C53"/>
    <w:rsid w:val="0020591A"/>
    <w:rsid w:val="00211CDB"/>
    <w:rsid w:val="00212C76"/>
    <w:rsid w:val="0022215E"/>
    <w:rsid w:val="002221DC"/>
    <w:rsid w:val="002249F6"/>
    <w:rsid w:val="00235A26"/>
    <w:rsid w:val="00237862"/>
    <w:rsid w:val="0024238E"/>
    <w:rsid w:val="00242797"/>
    <w:rsid w:val="00244FCC"/>
    <w:rsid w:val="002465F8"/>
    <w:rsid w:val="0024680B"/>
    <w:rsid w:val="002529BF"/>
    <w:rsid w:val="00254467"/>
    <w:rsid w:val="00257B68"/>
    <w:rsid w:val="002620A5"/>
    <w:rsid w:val="002621B9"/>
    <w:rsid w:val="00263943"/>
    <w:rsid w:val="00264374"/>
    <w:rsid w:val="00264B96"/>
    <w:rsid w:val="0026607C"/>
    <w:rsid w:val="00275684"/>
    <w:rsid w:val="00281A0F"/>
    <w:rsid w:val="00282714"/>
    <w:rsid w:val="00282FC1"/>
    <w:rsid w:val="0028470D"/>
    <w:rsid w:val="00286479"/>
    <w:rsid w:val="002872D0"/>
    <w:rsid w:val="00290359"/>
    <w:rsid w:val="00292277"/>
    <w:rsid w:val="0029540B"/>
    <w:rsid w:val="00297A69"/>
    <w:rsid w:val="002A0868"/>
    <w:rsid w:val="002A60C7"/>
    <w:rsid w:val="002B5D76"/>
    <w:rsid w:val="002C1273"/>
    <w:rsid w:val="002C52CE"/>
    <w:rsid w:val="002C594A"/>
    <w:rsid w:val="002C7D1B"/>
    <w:rsid w:val="002D35C5"/>
    <w:rsid w:val="002D4B3B"/>
    <w:rsid w:val="002D635C"/>
    <w:rsid w:val="002D7E74"/>
    <w:rsid w:val="002F5B17"/>
    <w:rsid w:val="002F6BED"/>
    <w:rsid w:val="00300212"/>
    <w:rsid w:val="003005FA"/>
    <w:rsid w:val="00303B7E"/>
    <w:rsid w:val="00304783"/>
    <w:rsid w:val="00311992"/>
    <w:rsid w:val="003123E7"/>
    <w:rsid w:val="00314338"/>
    <w:rsid w:val="00316E94"/>
    <w:rsid w:val="00320C21"/>
    <w:rsid w:val="00324A0C"/>
    <w:rsid w:val="00324CC2"/>
    <w:rsid w:val="00326BBE"/>
    <w:rsid w:val="00327028"/>
    <w:rsid w:val="00327CCF"/>
    <w:rsid w:val="003330AC"/>
    <w:rsid w:val="00334559"/>
    <w:rsid w:val="00336F2D"/>
    <w:rsid w:val="00341944"/>
    <w:rsid w:val="0034197E"/>
    <w:rsid w:val="00355647"/>
    <w:rsid w:val="0036285C"/>
    <w:rsid w:val="003636BC"/>
    <w:rsid w:val="0037336D"/>
    <w:rsid w:val="003736DE"/>
    <w:rsid w:val="00373813"/>
    <w:rsid w:val="00375E99"/>
    <w:rsid w:val="0038414B"/>
    <w:rsid w:val="003905B9"/>
    <w:rsid w:val="003916FA"/>
    <w:rsid w:val="00394FF7"/>
    <w:rsid w:val="00395F8A"/>
    <w:rsid w:val="0039645C"/>
    <w:rsid w:val="0039697A"/>
    <w:rsid w:val="003A1543"/>
    <w:rsid w:val="003A314C"/>
    <w:rsid w:val="003A4018"/>
    <w:rsid w:val="003B13B7"/>
    <w:rsid w:val="003B3589"/>
    <w:rsid w:val="003B480D"/>
    <w:rsid w:val="003C5DC6"/>
    <w:rsid w:val="003C7373"/>
    <w:rsid w:val="003D4A93"/>
    <w:rsid w:val="003D53D2"/>
    <w:rsid w:val="003D5910"/>
    <w:rsid w:val="003D5A26"/>
    <w:rsid w:val="003D5F5C"/>
    <w:rsid w:val="003E2B02"/>
    <w:rsid w:val="003E52FB"/>
    <w:rsid w:val="003F2040"/>
    <w:rsid w:val="003F38F9"/>
    <w:rsid w:val="003F44FC"/>
    <w:rsid w:val="003F68B2"/>
    <w:rsid w:val="003F7590"/>
    <w:rsid w:val="00401FF4"/>
    <w:rsid w:val="00402135"/>
    <w:rsid w:val="00403DF3"/>
    <w:rsid w:val="00411ABF"/>
    <w:rsid w:val="00411EB8"/>
    <w:rsid w:val="00413E6A"/>
    <w:rsid w:val="00420169"/>
    <w:rsid w:val="004303F5"/>
    <w:rsid w:val="0043504B"/>
    <w:rsid w:val="004365BB"/>
    <w:rsid w:val="00444A1D"/>
    <w:rsid w:val="00452759"/>
    <w:rsid w:val="00457BD9"/>
    <w:rsid w:val="0046189E"/>
    <w:rsid w:val="00464313"/>
    <w:rsid w:val="00470DC6"/>
    <w:rsid w:val="004719CD"/>
    <w:rsid w:val="0047289B"/>
    <w:rsid w:val="00472BA9"/>
    <w:rsid w:val="00473054"/>
    <w:rsid w:val="004763DB"/>
    <w:rsid w:val="00483ABA"/>
    <w:rsid w:val="00485F54"/>
    <w:rsid w:val="00486249"/>
    <w:rsid w:val="00490971"/>
    <w:rsid w:val="00491FEA"/>
    <w:rsid w:val="00494A1A"/>
    <w:rsid w:val="004951FF"/>
    <w:rsid w:val="004958F0"/>
    <w:rsid w:val="00497BD3"/>
    <w:rsid w:val="004A4019"/>
    <w:rsid w:val="004B1FDD"/>
    <w:rsid w:val="004B21A2"/>
    <w:rsid w:val="004B4613"/>
    <w:rsid w:val="004C1AFB"/>
    <w:rsid w:val="004C778F"/>
    <w:rsid w:val="004D163B"/>
    <w:rsid w:val="004D1F86"/>
    <w:rsid w:val="004D644B"/>
    <w:rsid w:val="004D74B4"/>
    <w:rsid w:val="004D7FF7"/>
    <w:rsid w:val="004E4129"/>
    <w:rsid w:val="004E45E8"/>
    <w:rsid w:val="004F1FBC"/>
    <w:rsid w:val="004F2EF9"/>
    <w:rsid w:val="004F5349"/>
    <w:rsid w:val="004F7E3A"/>
    <w:rsid w:val="00505731"/>
    <w:rsid w:val="00505CDB"/>
    <w:rsid w:val="005109CC"/>
    <w:rsid w:val="005129B3"/>
    <w:rsid w:val="00513579"/>
    <w:rsid w:val="00514170"/>
    <w:rsid w:val="00514CB0"/>
    <w:rsid w:val="00526096"/>
    <w:rsid w:val="0052670F"/>
    <w:rsid w:val="0053654B"/>
    <w:rsid w:val="00540FDE"/>
    <w:rsid w:val="0057171D"/>
    <w:rsid w:val="0057454C"/>
    <w:rsid w:val="0057489B"/>
    <w:rsid w:val="00585350"/>
    <w:rsid w:val="00587694"/>
    <w:rsid w:val="0059322C"/>
    <w:rsid w:val="005964CD"/>
    <w:rsid w:val="0059680E"/>
    <w:rsid w:val="00596FC5"/>
    <w:rsid w:val="005A1386"/>
    <w:rsid w:val="005A46CD"/>
    <w:rsid w:val="005B1389"/>
    <w:rsid w:val="005B2AAC"/>
    <w:rsid w:val="005B4706"/>
    <w:rsid w:val="005B6F23"/>
    <w:rsid w:val="005B77F8"/>
    <w:rsid w:val="005C0F1A"/>
    <w:rsid w:val="005C23B9"/>
    <w:rsid w:val="005C3597"/>
    <w:rsid w:val="005C3A7E"/>
    <w:rsid w:val="005C3CEE"/>
    <w:rsid w:val="005C7B48"/>
    <w:rsid w:val="005D1770"/>
    <w:rsid w:val="005D2B6B"/>
    <w:rsid w:val="005D4DB8"/>
    <w:rsid w:val="005E0A54"/>
    <w:rsid w:val="005E1DE0"/>
    <w:rsid w:val="005E29F9"/>
    <w:rsid w:val="005F0AB8"/>
    <w:rsid w:val="005F368D"/>
    <w:rsid w:val="005F3DB4"/>
    <w:rsid w:val="005F4F33"/>
    <w:rsid w:val="005F4F7F"/>
    <w:rsid w:val="005F638B"/>
    <w:rsid w:val="006028C2"/>
    <w:rsid w:val="00607186"/>
    <w:rsid w:val="00607CD0"/>
    <w:rsid w:val="00607F84"/>
    <w:rsid w:val="00610D53"/>
    <w:rsid w:val="00615288"/>
    <w:rsid w:val="0061605F"/>
    <w:rsid w:val="0061641A"/>
    <w:rsid w:val="0061739E"/>
    <w:rsid w:val="006217A4"/>
    <w:rsid w:val="00621E68"/>
    <w:rsid w:val="00623415"/>
    <w:rsid w:val="00624772"/>
    <w:rsid w:val="006247D0"/>
    <w:rsid w:val="006252E9"/>
    <w:rsid w:val="00625A2D"/>
    <w:rsid w:val="00625C44"/>
    <w:rsid w:val="00626A2A"/>
    <w:rsid w:val="006347B0"/>
    <w:rsid w:val="00641021"/>
    <w:rsid w:val="00641C70"/>
    <w:rsid w:val="00651D41"/>
    <w:rsid w:val="00660711"/>
    <w:rsid w:val="00665697"/>
    <w:rsid w:val="00667D15"/>
    <w:rsid w:val="00672CAB"/>
    <w:rsid w:val="00673044"/>
    <w:rsid w:val="00673F6E"/>
    <w:rsid w:val="006742E3"/>
    <w:rsid w:val="00683260"/>
    <w:rsid w:val="0069095B"/>
    <w:rsid w:val="006921D6"/>
    <w:rsid w:val="00694A34"/>
    <w:rsid w:val="00697280"/>
    <w:rsid w:val="006A00A4"/>
    <w:rsid w:val="006A717F"/>
    <w:rsid w:val="006B2AB3"/>
    <w:rsid w:val="006B628D"/>
    <w:rsid w:val="006B6AB4"/>
    <w:rsid w:val="006C108C"/>
    <w:rsid w:val="006C2817"/>
    <w:rsid w:val="006C4327"/>
    <w:rsid w:val="006D11AD"/>
    <w:rsid w:val="006D3C60"/>
    <w:rsid w:val="006D4482"/>
    <w:rsid w:val="006D5F02"/>
    <w:rsid w:val="006E200D"/>
    <w:rsid w:val="006E31E7"/>
    <w:rsid w:val="006E6E66"/>
    <w:rsid w:val="006F02E6"/>
    <w:rsid w:val="006F2296"/>
    <w:rsid w:val="006F77D5"/>
    <w:rsid w:val="00705CD3"/>
    <w:rsid w:val="00706595"/>
    <w:rsid w:val="00710808"/>
    <w:rsid w:val="0071495C"/>
    <w:rsid w:val="00723B3F"/>
    <w:rsid w:val="00723D83"/>
    <w:rsid w:val="0072436C"/>
    <w:rsid w:val="00724FE0"/>
    <w:rsid w:val="00725760"/>
    <w:rsid w:val="007266CD"/>
    <w:rsid w:val="00731C23"/>
    <w:rsid w:val="007323E9"/>
    <w:rsid w:val="00734220"/>
    <w:rsid w:val="007348F6"/>
    <w:rsid w:val="00736482"/>
    <w:rsid w:val="00741E48"/>
    <w:rsid w:val="00745B98"/>
    <w:rsid w:val="0075362C"/>
    <w:rsid w:val="007536CA"/>
    <w:rsid w:val="007546EA"/>
    <w:rsid w:val="00760F6A"/>
    <w:rsid w:val="00763998"/>
    <w:rsid w:val="0076692B"/>
    <w:rsid w:val="00770F5B"/>
    <w:rsid w:val="00772AE9"/>
    <w:rsid w:val="00777581"/>
    <w:rsid w:val="00777CAD"/>
    <w:rsid w:val="00777D57"/>
    <w:rsid w:val="00780066"/>
    <w:rsid w:val="00780867"/>
    <w:rsid w:val="0078163D"/>
    <w:rsid w:val="00782DCC"/>
    <w:rsid w:val="00783126"/>
    <w:rsid w:val="007843D5"/>
    <w:rsid w:val="0078629F"/>
    <w:rsid w:val="0079005D"/>
    <w:rsid w:val="0079404F"/>
    <w:rsid w:val="00795EF4"/>
    <w:rsid w:val="007A1F30"/>
    <w:rsid w:val="007A377D"/>
    <w:rsid w:val="007A3CB3"/>
    <w:rsid w:val="007B47D6"/>
    <w:rsid w:val="007C39D4"/>
    <w:rsid w:val="007C68D2"/>
    <w:rsid w:val="007C6AD3"/>
    <w:rsid w:val="007D008E"/>
    <w:rsid w:val="007D1F79"/>
    <w:rsid w:val="007D47BC"/>
    <w:rsid w:val="007E032D"/>
    <w:rsid w:val="007E1644"/>
    <w:rsid w:val="007E465A"/>
    <w:rsid w:val="007E7337"/>
    <w:rsid w:val="007E7C20"/>
    <w:rsid w:val="007F06C8"/>
    <w:rsid w:val="007F154C"/>
    <w:rsid w:val="007F1AF2"/>
    <w:rsid w:val="007F2770"/>
    <w:rsid w:val="007F3C97"/>
    <w:rsid w:val="007F3FA3"/>
    <w:rsid w:val="0080266D"/>
    <w:rsid w:val="00806172"/>
    <w:rsid w:val="008061C5"/>
    <w:rsid w:val="008109A0"/>
    <w:rsid w:val="00812461"/>
    <w:rsid w:val="00814210"/>
    <w:rsid w:val="008210F3"/>
    <w:rsid w:val="008231F3"/>
    <w:rsid w:val="00826C18"/>
    <w:rsid w:val="00826C26"/>
    <w:rsid w:val="008274B6"/>
    <w:rsid w:val="00830B59"/>
    <w:rsid w:val="00831E2A"/>
    <w:rsid w:val="00832D40"/>
    <w:rsid w:val="00834846"/>
    <w:rsid w:val="00842363"/>
    <w:rsid w:val="0084260B"/>
    <w:rsid w:val="00842C5D"/>
    <w:rsid w:val="00842F77"/>
    <w:rsid w:val="00845FF1"/>
    <w:rsid w:val="00846BFD"/>
    <w:rsid w:val="00847A7E"/>
    <w:rsid w:val="008535DF"/>
    <w:rsid w:val="00854866"/>
    <w:rsid w:val="00855935"/>
    <w:rsid w:val="0086313A"/>
    <w:rsid w:val="008714A4"/>
    <w:rsid w:val="00872C88"/>
    <w:rsid w:val="00877AB5"/>
    <w:rsid w:val="008826DC"/>
    <w:rsid w:val="00892503"/>
    <w:rsid w:val="008A7A37"/>
    <w:rsid w:val="008A7C7E"/>
    <w:rsid w:val="008B45A1"/>
    <w:rsid w:val="008B59F6"/>
    <w:rsid w:val="008B5C43"/>
    <w:rsid w:val="008C0913"/>
    <w:rsid w:val="008C1A6C"/>
    <w:rsid w:val="008C3BA6"/>
    <w:rsid w:val="008C3EFF"/>
    <w:rsid w:val="008C487D"/>
    <w:rsid w:val="008C5D1C"/>
    <w:rsid w:val="008C68D3"/>
    <w:rsid w:val="008C72DF"/>
    <w:rsid w:val="008D0406"/>
    <w:rsid w:val="008D1458"/>
    <w:rsid w:val="008D2A0F"/>
    <w:rsid w:val="008D4E50"/>
    <w:rsid w:val="008D57B5"/>
    <w:rsid w:val="008D627D"/>
    <w:rsid w:val="008D6CA5"/>
    <w:rsid w:val="008D7353"/>
    <w:rsid w:val="008E15C3"/>
    <w:rsid w:val="008E516D"/>
    <w:rsid w:val="008E713D"/>
    <w:rsid w:val="008F3016"/>
    <w:rsid w:val="008F5B23"/>
    <w:rsid w:val="008F79E8"/>
    <w:rsid w:val="008F7EB0"/>
    <w:rsid w:val="008F7FBA"/>
    <w:rsid w:val="00905471"/>
    <w:rsid w:val="0090741C"/>
    <w:rsid w:val="0091738C"/>
    <w:rsid w:val="00930951"/>
    <w:rsid w:val="00931AEE"/>
    <w:rsid w:val="00935F6C"/>
    <w:rsid w:val="0093748E"/>
    <w:rsid w:val="00941F2B"/>
    <w:rsid w:val="00945E02"/>
    <w:rsid w:val="00946618"/>
    <w:rsid w:val="00953DDF"/>
    <w:rsid w:val="009602E4"/>
    <w:rsid w:val="00962140"/>
    <w:rsid w:val="00962B07"/>
    <w:rsid w:val="00963C0B"/>
    <w:rsid w:val="00964CE2"/>
    <w:rsid w:val="00965D4D"/>
    <w:rsid w:val="00965F06"/>
    <w:rsid w:val="00966AC0"/>
    <w:rsid w:val="00967D64"/>
    <w:rsid w:val="0097742C"/>
    <w:rsid w:val="00981E9A"/>
    <w:rsid w:val="009873E1"/>
    <w:rsid w:val="00987477"/>
    <w:rsid w:val="00987928"/>
    <w:rsid w:val="0098797B"/>
    <w:rsid w:val="00992BAD"/>
    <w:rsid w:val="00996CF7"/>
    <w:rsid w:val="009974B7"/>
    <w:rsid w:val="009977A1"/>
    <w:rsid w:val="009A2B22"/>
    <w:rsid w:val="009A31CB"/>
    <w:rsid w:val="009A3D79"/>
    <w:rsid w:val="009B06AC"/>
    <w:rsid w:val="009C0959"/>
    <w:rsid w:val="009C2384"/>
    <w:rsid w:val="009C276A"/>
    <w:rsid w:val="009C471A"/>
    <w:rsid w:val="009C7E0F"/>
    <w:rsid w:val="009E14ED"/>
    <w:rsid w:val="009E184C"/>
    <w:rsid w:val="009F087B"/>
    <w:rsid w:val="009F4CA5"/>
    <w:rsid w:val="00A10EA2"/>
    <w:rsid w:val="00A20D9A"/>
    <w:rsid w:val="00A21107"/>
    <w:rsid w:val="00A21C04"/>
    <w:rsid w:val="00A22BB9"/>
    <w:rsid w:val="00A23221"/>
    <w:rsid w:val="00A301E4"/>
    <w:rsid w:val="00A344D6"/>
    <w:rsid w:val="00A35491"/>
    <w:rsid w:val="00A375B1"/>
    <w:rsid w:val="00A40D25"/>
    <w:rsid w:val="00A416D5"/>
    <w:rsid w:val="00A41FDF"/>
    <w:rsid w:val="00A4250C"/>
    <w:rsid w:val="00A42EF2"/>
    <w:rsid w:val="00A43B9F"/>
    <w:rsid w:val="00A460B8"/>
    <w:rsid w:val="00A46B9B"/>
    <w:rsid w:val="00A4720C"/>
    <w:rsid w:val="00A531C4"/>
    <w:rsid w:val="00A5438F"/>
    <w:rsid w:val="00A579E5"/>
    <w:rsid w:val="00A6355D"/>
    <w:rsid w:val="00A63DAD"/>
    <w:rsid w:val="00A6485B"/>
    <w:rsid w:val="00A64A53"/>
    <w:rsid w:val="00A669CA"/>
    <w:rsid w:val="00A66A65"/>
    <w:rsid w:val="00A66E0B"/>
    <w:rsid w:val="00A671E1"/>
    <w:rsid w:val="00A7241C"/>
    <w:rsid w:val="00A7517D"/>
    <w:rsid w:val="00A75AD0"/>
    <w:rsid w:val="00A76AD7"/>
    <w:rsid w:val="00A8071E"/>
    <w:rsid w:val="00A82987"/>
    <w:rsid w:val="00A83A33"/>
    <w:rsid w:val="00A84BD7"/>
    <w:rsid w:val="00A93812"/>
    <w:rsid w:val="00A94239"/>
    <w:rsid w:val="00AA564C"/>
    <w:rsid w:val="00AB186F"/>
    <w:rsid w:val="00AB1CAD"/>
    <w:rsid w:val="00AB493D"/>
    <w:rsid w:val="00AB5BB8"/>
    <w:rsid w:val="00AB7A05"/>
    <w:rsid w:val="00AC70E9"/>
    <w:rsid w:val="00AD6C96"/>
    <w:rsid w:val="00AE54C6"/>
    <w:rsid w:val="00AE7256"/>
    <w:rsid w:val="00AF178F"/>
    <w:rsid w:val="00AF21B9"/>
    <w:rsid w:val="00AF657C"/>
    <w:rsid w:val="00B01560"/>
    <w:rsid w:val="00B01719"/>
    <w:rsid w:val="00B076DB"/>
    <w:rsid w:val="00B1056F"/>
    <w:rsid w:val="00B11127"/>
    <w:rsid w:val="00B15172"/>
    <w:rsid w:val="00B17EC3"/>
    <w:rsid w:val="00B210B5"/>
    <w:rsid w:val="00B2113E"/>
    <w:rsid w:val="00B229C0"/>
    <w:rsid w:val="00B232CF"/>
    <w:rsid w:val="00B23C61"/>
    <w:rsid w:val="00B23F9A"/>
    <w:rsid w:val="00B27498"/>
    <w:rsid w:val="00B302D7"/>
    <w:rsid w:val="00B3612E"/>
    <w:rsid w:val="00B36772"/>
    <w:rsid w:val="00B50B77"/>
    <w:rsid w:val="00B51144"/>
    <w:rsid w:val="00B515D1"/>
    <w:rsid w:val="00B612FB"/>
    <w:rsid w:val="00B62FCB"/>
    <w:rsid w:val="00B647D5"/>
    <w:rsid w:val="00B64939"/>
    <w:rsid w:val="00B67AE3"/>
    <w:rsid w:val="00B738BB"/>
    <w:rsid w:val="00B81F57"/>
    <w:rsid w:val="00B83AE5"/>
    <w:rsid w:val="00B83CED"/>
    <w:rsid w:val="00B90A34"/>
    <w:rsid w:val="00B9212E"/>
    <w:rsid w:val="00B94704"/>
    <w:rsid w:val="00B96C2E"/>
    <w:rsid w:val="00B972A6"/>
    <w:rsid w:val="00B97CD5"/>
    <w:rsid w:val="00BA14CB"/>
    <w:rsid w:val="00BA7E67"/>
    <w:rsid w:val="00BB30E0"/>
    <w:rsid w:val="00BC0144"/>
    <w:rsid w:val="00BC0805"/>
    <w:rsid w:val="00BC667A"/>
    <w:rsid w:val="00BD075D"/>
    <w:rsid w:val="00BD207F"/>
    <w:rsid w:val="00BD76A6"/>
    <w:rsid w:val="00BE24F4"/>
    <w:rsid w:val="00BE7970"/>
    <w:rsid w:val="00BE7F32"/>
    <w:rsid w:val="00BF3131"/>
    <w:rsid w:val="00BF391B"/>
    <w:rsid w:val="00BF426E"/>
    <w:rsid w:val="00BF446B"/>
    <w:rsid w:val="00C014D4"/>
    <w:rsid w:val="00C06215"/>
    <w:rsid w:val="00C06C32"/>
    <w:rsid w:val="00C07783"/>
    <w:rsid w:val="00C13E1F"/>
    <w:rsid w:val="00C17B0E"/>
    <w:rsid w:val="00C17EA9"/>
    <w:rsid w:val="00C17F1A"/>
    <w:rsid w:val="00C20C1E"/>
    <w:rsid w:val="00C2495C"/>
    <w:rsid w:val="00C26783"/>
    <w:rsid w:val="00C270B1"/>
    <w:rsid w:val="00C3261F"/>
    <w:rsid w:val="00C34BDA"/>
    <w:rsid w:val="00C43AA0"/>
    <w:rsid w:val="00C43D08"/>
    <w:rsid w:val="00C534E1"/>
    <w:rsid w:val="00C53569"/>
    <w:rsid w:val="00C551D8"/>
    <w:rsid w:val="00C56409"/>
    <w:rsid w:val="00C577E5"/>
    <w:rsid w:val="00C64FB5"/>
    <w:rsid w:val="00C65182"/>
    <w:rsid w:val="00C66B21"/>
    <w:rsid w:val="00C675E3"/>
    <w:rsid w:val="00C67D70"/>
    <w:rsid w:val="00C73DAD"/>
    <w:rsid w:val="00C749AC"/>
    <w:rsid w:val="00C805BC"/>
    <w:rsid w:val="00C824F6"/>
    <w:rsid w:val="00C82DD1"/>
    <w:rsid w:val="00C863D3"/>
    <w:rsid w:val="00C9017E"/>
    <w:rsid w:val="00CA1B6C"/>
    <w:rsid w:val="00CA4325"/>
    <w:rsid w:val="00CA4479"/>
    <w:rsid w:val="00CA7F4B"/>
    <w:rsid w:val="00CC1FBF"/>
    <w:rsid w:val="00CD0BD2"/>
    <w:rsid w:val="00CE1C22"/>
    <w:rsid w:val="00CE4256"/>
    <w:rsid w:val="00CE4D78"/>
    <w:rsid w:val="00CE64CF"/>
    <w:rsid w:val="00CE6B57"/>
    <w:rsid w:val="00CF1AAB"/>
    <w:rsid w:val="00CF2C54"/>
    <w:rsid w:val="00CF3B24"/>
    <w:rsid w:val="00CF6B31"/>
    <w:rsid w:val="00CF716E"/>
    <w:rsid w:val="00CF7F53"/>
    <w:rsid w:val="00D023F8"/>
    <w:rsid w:val="00D03C19"/>
    <w:rsid w:val="00D04507"/>
    <w:rsid w:val="00D04B52"/>
    <w:rsid w:val="00D156B7"/>
    <w:rsid w:val="00D171BB"/>
    <w:rsid w:val="00D22F35"/>
    <w:rsid w:val="00D24FB7"/>
    <w:rsid w:val="00D26126"/>
    <w:rsid w:val="00D3034E"/>
    <w:rsid w:val="00D30F82"/>
    <w:rsid w:val="00D34492"/>
    <w:rsid w:val="00D35CFA"/>
    <w:rsid w:val="00D44D95"/>
    <w:rsid w:val="00D47CFF"/>
    <w:rsid w:val="00D5145D"/>
    <w:rsid w:val="00D51792"/>
    <w:rsid w:val="00D5624B"/>
    <w:rsid w:val="00D57EC5"/>
    <w:rsid w:val="00D60B93"/>
    <w:rsid w:val="00D61B64"/>
    <w:rsid w:val="00D61DD8"/>
    <w:rsid w:val="00D634F0"/>
    <w:rsid w:val="00D64FBE"/>
    <w:rsid w:val="00D73C37"/>
    <w:rsid w:val="00D800FB"/>
    <w:rsid w:val="00D80570"/>
    <w:rsid w:val="00D82765"/>
    <w:rsid w:val="00D83F10"/>
    <w:rsid w:val="00D84CEC"/>
    <w:rsid w:val="00D85F95"/>
    <w:rsid w:val="00D86D94"/>
    <w:rsid w:val="00D90D74"/>
    <w:rsid w:val="00D950FF"/>
    <w:rsid w:val="00D9715C"/>
    <w:rsid w:val="00DA4682"/>
    <w:rsid w:val="00DB267F"/>
    <w:rsid w:val="00DB7B35"/>
    <w:rsid w:val="00DC0BC2"/>
    <w:rsid w:val="00DC31C3"/>
    <w:rsid w:val="00DC79E6"/>
    <w:rsid w:val="00DD2EA6"/>
    <w:rsid w:val="00DD6DD9"/>
    <w:rsid w:val="00DE2EF0"/>
    <w:rsid w:val="00DF18C8"/>
    <w:rsid w:val="00DF7663"/>
    <w:rsid w:val="00E013E8"/>
    <w:rsid w:val="00E01540"/>
    <w:rsid w:val="00E026D4"/>
    <w:rsid w:val="00E069B4"/>
    <w:rsid w:val="00E1083B"/>
    <w:rsid w:val="00E13018"/>
    <w:rsid w:val="00E34DE3"/>
    <w:rsid w:val="00E41F09"/>
    <w:rsid w:val="00E44926"/>
    <w:rsid w:val="00E533DD"/>
    <w:rsid w:val="00E6169F"/>
    <w:rsid w:val="00E62746"/>
    <w:rsid w:val="00E634B7"/>
    <w:rsid w:val="00E72626"/>
    <w:rsid w:val="00E74041"/>
    <w:rsid w:val="00E7499C"/>
    <w:rsid w:val="00E7660B"/>
    <w:rsid w:val="00E869FA"/>
    <w:rsid w:val="00E919BB"/>
    <w:rsid w:val="00EA02FD"/>
    <w:rsid w:val="00EA111F"/>
    <w:rsid w:val="00EA26BA"/>
    <w:rsid w:val="00EA69D7"/>
    <w:rsid w:val="00EB061E"/>
    <w:rsid w:val="00EB2138"/>
    <w:rsid w:val="00EC23EC"/>
    <w:rsid w:val="00ED469B"/>
    <w:rsid w:val="00EE020F"/>
    <w:rsid w:val="00EE2039"/>
    <w:rsid w:val="00EE44E0"/>
    <w:rsid w:val="00EF03EB"/>
    <w:rsid w:val="00EF481C"/>
    <w:rsid w:val="00F01592"/>
    <w:rsid w:val="00F033AD"/>
    <w:rsid w:val="00F04AFC"/>
    <w:rsid w:val="00F10B5B"/>
    <w:rsid w:val="00F11B39"/>
    <w:rsid w:val="00F16CC6"/>
    <w:rsid w:val="00F23E67"/>
    <w:rsid w:val="00F23F32"/>
    <w:rsid w:val="00F24E1C"/>
    <w:rsid w:val="00F31D82"/>
    <w:rsid w:val="00F32C7D"/>
    <w:rsid w:val="00F33491"/>
    <w:rsid w:val="00F346C4"/>
    <w:rsid w:val="00F34C20"/>
    <w:rsid w:val="00F351E9"/>
    <w:rsid w:val="00F35377"/>
    <w:rsid w:val="00F35F2F"/>
    <w:rsid w:val="00F36AB7"/>
    <w:rsid w:val="00F37074"/>
    <w:rsid w:val="00F370C2"/>
    <w:rsid w:val="00F40519"/>
    <w:rsid w:val="00F472C5"/>
    <w:rsid w:val="00F5061C"/>
    <w:rsid w:val="00F5477D"/>
    <w:rsid w:val="00F56D73"/>
    <w:rsid w:val="00F636AB"/>
    <w:rsid w:val="00F73A11"/>
    <w:rsid w:val="00F77BDA"/>
    <w:rsid w:val="00F833BF"/>
    <w:rsid w:val="00F873C2"/>
    <w:rsid w:val="00F877B9"/>
    <w:rsid w:val="00F92B47"/>
    <w:rsid w:val="00F931F4"/>
    <w:rsid w:val="00F93387"/>
    <w:rsid w:val="00F93653"/>
    <w:rsid w:val="00F939BC"/>
    <w:rsid w:val="00F9411A"/>
    <w:rsid w:val="00F96318"/>
    <w:rsid w:val="00F97667"/>
    <w:rsid w:val="00FA16E8"/>
    <w:rsid w:val="00FA312F"/>
    <w:rsid w:val="00FA44DF"/>
    <w:rsid w:val="00FA68FD"/>
    <w:rsid w:val="00FB55C1"/>
    <w:rsid w:val="00FB65ED"/>
    <w:rsid w:val="00FC79DC"/>
    <w:rsid w:val="00FD0B3F"/>
    <w:rsid w:val="00FD14C1"/>
    <w:rsid w:val="00FD439C"/>
    <w:rsid w:val="00FD5487"/>
    <w:rsid w:val="00FD5BF9"/>
    <w:rsid w:val="00FD71DE"/>
    <w:rsid w:val="00FD79AC"/>
    <w:rsid w:val="00FE0A9B"/>
    <w:rsid w:val="00FE1D5E"/>
    <w:rsid w:val="00FE22A3"/>
    <w:rsid w:val="00FE7BA7"/>
    <w:rsid w:val="00FF3A11"/>
    <w:rsid w:val="00FF3AB7"/>
    <w:rsid w:val="00FF4A41"/>
    <w:rsid w:val="00FF6019"/>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6ED227"/>
  <w15:docId w15:val="{8702EE34-59FF-433F-B6F6-99FFA1C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C3"/>
    <w:rPr>
      <w:rFonts w:ascii="Times New Roman" w:eastAsia="Times New Roman" w:hAnsi="Times New Roman"/>
    </w:rPr>
  </w:style>
  <w:style w:type="paragraph" w:styleId="Heading3">
    <w:name w:val="heading 3"/>
    <w:aliases w:val="2nd indent 1,2,3"/>
    <w:basedOn w:val="Heading4"/>
    <w:next w:val="Heading4"/>
    <w:link w:val="Heading3Char"/>
    <w:qFormat/>
    <w:rsid w:val="001172EA"/>
    <w:pPr>
      <w:keepNext w:val="0"/>
      <w:keepLines w:val="0"/>
      <w:widowControl w:val="0"/>
      <w:tabs>
        <w:tab w:val="left" w:pos="900"/>
      </w:tabs>
      <w:spacing w:before="30" w:after="30"/>
      <w:jc w:val="both"/>
      <w:outlineLvl w:val="2"/>
    </w:pPr>
    <w:rPr>
      <w:rFonts w:ascii="Arial" w:hAnsi="Arial" w:cs="Arial"/>
      <w:b w:val="0"/>
      <w:bCs w:val="0"/>
      <w:i w:val="0"/>
      <w:iCs w:val="0"/>
      <w:color w:val="auto"/>
    </w:rPr>
  </w:style>
  <w:style w:type="paragraph" w:styleId="Heading4">
    <w:name w:val="heading 4"/>
    <w:basedOn w:val="Normal"/>
    <w:next w:val="Normal"/>
    <w:link w:val="Heading4Char"/>
    <w:uiPriority w:val="9"/>
    <w:unhideWhenUsed/>
    <w:qFormat/>
    <w:rsid w:val="001172EA"/>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semiHidden/>
    <w:unhideWhenUsed/>
    <w:qFormat/>
    <w:rsid w:val="001172EA"/>
    <w:pPr>
      <w:keepNext/>
      <w:keepLines/>
      <w:spacing w:before="120" w:after="120"/>
      <w:outlineLvl w:val="6"/>
    </w:pPr>
    <w:rPr>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172EA"/>
    <w:rPr>
      <w:rFonts w:ascii="Arial" w:eastAsia="Times New Roman" w:hAnsi="Arial" w:cs="Times New Roman"/>
      <w:iCs/>
      <w:color w:val="404040"/>
      <w:szCs w:val="24"/>
    </w:rPr>
  </w:style>
  <w:style w:type="character" w:customStyle="1" w:styleId="Heading3Char">
    <w:name w:val="Heading 3 Char"/>
    <w:aliases w:val="2nd indent 1 Char,2 Char,3 Char"/>
    <w:basedOn w:val="DefaultParagraphFont"/>
    <w:link w:val="Heading3"/>
    <w:rsid w:val="001172EA"/>
    <w:rPr>
      <w:rFonts w:ascii="Arial" w:eastAsia="Times New Roman" w:hAnsi="Arial" w:cs="Arial"/>
      <w:sz w:val="20"/>
      <w:szCs w:val="20"/>
    </w:rPr>
  </w:style>
  <w:style w:type="character" w:customStyle="1" w:styleId="Heading4Char">
    <w:name w:val="Heading 4 Char"/>
    <w:basedOn w:val="DefaultParagraphFont"/>
    <w:link w:val="Heading4"/>
    <w:uiPriority w:val="9"/>
    <w:rsid w:val="001172EA"/>
    <w:rPr>
      <w:rFonts w:ascii="Cambria" w:eastAsia="Times New Roman" w:hAnsi="Cambria" w:cs="Times New Roman"/>
      <w:b/>
      <w:bCs/>
      <w:i/>
      <w:iCs/>
      <w:color w:val="4F81BD"/>
    </w:rPr>
  </w:style>
  <w:style w:type="paragraph" w:styleId="ListParagraph">
    <w:name w:val="List Paragraph"/>
    <w:basedOn w:val="Normal"/>
    <w:uiPriority w:val="34"/>
    <w:qFormat/>
    <w:rsid w:val="00375E99"/>
    <w:pPr>
      <w:ind w:left="720"/>
      <w:contextualSpacing/>
    </w:pPr>
  </w:style>
  <w:style w:type="paragraph" w:styleId="Header">
    <w:name w:val="header"/>
    <w:basedOn w:val="Normal"/>
    <w:link w:val="HeaderChar"/>
    <w:uiPriority w:val="99"/>
    <w:unhideWhenUsed/>
    <w:rsid w:val="00C06215"/>
    <w:pPr>
      <w:tabs>
        <w:tab w:val="center" w:pos="4680"/>
        <w:tab w:val="right" w:pos="9360"/>
      </w:tabs>
    </w:pPr>
  </w:style>
  <w:style w:type="character" w:customStyle="1" w:styleId="HeaderChar">
    <w:name w:val="Header Char"/>
    <w:basedOn w:val="DefaultParagraphFont"/>
    <w:link w:val="Header"/>
    <w:uiPriority w:val="99"/>
    <w:rsid w:val="00C062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6215"/>
    <w:pPr>
      <w:tabs>
        <w:tab w:val="center" w:pos="4680"/>
        <w:tab w:val="right" w:pos="9360"/>
      </w:tabs>
    </w:pPr>
  </w:style>
  <w:style w:type="character" w:customStyle="1" w:styleId="FooterChar">
    <w:name w:val="Footer Char"/>
    <w:basedOn w:val="DefaultParagraphFont"/>
    <w:link w:val="Footer"/>
    <w:uiPriority w:val="99"/>
    <w:rsid w:val="00C06215"/>
    <w:rPr>
      <w:rFonts w:ascii="Times New Roman" w:eastAsia="Times New Roman" w:hAnsi="Times New Roman" w:cs="Times New Roman"/>
      <w:sz w:val="20"/>
      <w:szCs w:val="20"/>
    </w:rPr>
  </w:style>
  <w:style w:type="paragraph" w:styleId="Title">
    <w:name w:val="Title"/>
    <w:basedOn w:val="Normal"/>
    <w:link w:val="TitleChar"/>
    <w:qFormat/>
    <w:rsid w:val="00C534E1"/>
    <w:pPr>
      <w:jc w:val="center"/>
    </w:pPr>
    <w:rPr>
      <w:rFonts w:ascii="Arial" w:hAnsi="Arial"/>
      <w:b/>
      <w:sz w:val="24"/>
      <w:szCs w:val="24"/>
    </w:rPr>
  </w:style>
  <w:style w:type="character" w:customStyle="1" w:styleId="TitleChar">
    <w:name w:val="Title Char"/>
    <w:basedOn w:val="DefaultParagraphFont"/>
    <w:link w:val="Title"/>
    <w:rsid w:val="00C534E1"/>
    <w:rPr>
      <w:rFonts w:eastAsia="Times New Roman"/>
      <w:b/>
      <w:sz w:val="24"/>
      <w:szCs w:val="24"/>
    </w:rPr>
  </w:style>
  <w:style w:type="character" w:styleId="Hyperlink">
    <w:name w:val="Hyperlink"/>
    <w:basedOn w:val="DefaultParagraphFont"/>
    <w:rsid w:val="009A2B22"/>
    <w:rPr>
      <w:rFonts w:cs="Times New Roman"/>
      <w:color w:val="0000FF"/>
      <w:u w:val="single"/>
    </w:rPr>
  </w:style>
  <w:style w:type="paragraph" w:styleId="BalloonText">
    <w:name w:val="Balloon Text"/>
    <w:basedOn w:val="Normal"/>
    <w:link w:val="BalloonTextChar"/>
    <w:uiPriority w:val="99"/>
    <w:semiHidden/>
    <w:unhideWhenUsed/>
    <w:rsid w:val="00C863D3"/>
    <w:rPr>
      <w:rFonts w:ascii="Tahoma" w:hAnsi="Tahoma" w:cs="Tahoma"/>
      <w:sz w:val="16"/>
      <w:szCs w:val="16"/>
    </w:rPr>
  </w:style>
  <w:style w:type="character" w:customStyle="1" w:styleId="BalloonTextChar">
    <w:name w:val="Balloon Text Char"/>
    <w:basedOn w:val="DefaultParagraphFont"/>
    <w:link w:val="BalloonText"/>
    <w:uiPriority w:val="99"/>
    <w:semiHidden/>
    <w:rsid w:val="00C863D3"/>
    <w:rPr>
      <w:rFonts w:ascii="Tahoma" w:eastAsia="Times New Roman" w:hAnsi="Tahoma" w:cs="Tahoma"/>
      <w:sz w:val="16"/>
      <w:szCs w:val="16"/>
    </w:rPr>
  </w:style>
  <w:style w:type="paragraph" w:styleId="BodyTextIndent">
    <w:name w:val="Body Text Indent"/>
    <w:basedOn w:val="Normal"/>
    <w:link w:val="BodyTextIndentChar"/>
    <w:uiPriority w:val="99"/>
    <w:unhideWhenUsed/>
    <w:rsid w:val="00320C21"/>
    <w:pPr>
      <w:spacing w:after="120"/>
      <w:ind w:left="360"/>
    </w:pPr>
  </w:style>
  <w:style w:type="character" w:customStyle="1" w:styleId="BodyTextIndentChar">
    <w:name w:val="Body Text Indent Char"/>
    <w:basedOn w:val="DefaultParagraphFont"/>
    <w:link w:val="BodyTextIndent"/>
    <w:uiPriority w:val="99"/>
    <w:rsid w:val="00320C21"/>
    <w:rPr>
      <w:rFonts w:ascii="Times New Roman" w:eastAsia="Times New Roman" w:hAnsi="Times New Roman"/>
    </w:rPr>
  </w:style>
  <w:style w:type="paragraph" w:styleId="BodyText">
    <w:name w:val="Body Text"/>
    <w:basedOn w:val="Normal"/>
    <w:link w:val="BodyTextChar"/>
    <w:uiPriority w:val="99"/>
    <w:unhideWhenUsed/>
    <w:rsid w:val="00BE7F32"/>
    <w:pPr>
      <w:spacing w:after="120"/>
    </w:pPr>
  </w:style>
  <w:style w:type="character" w:customStyle="1" w:styleId="BodyTextChar">
    <w:name w:val="Body Text Char"/>
    <w:basedOn w:val="DefaultParagraphFont"/>
    <w:link w:val="BodyText"/>
    <w:uiPriority w:val="99"/>
    <w:rsid w:val="00BE7F32"/>
    <w:rPr>
      <w:rFonts w:ascii="Times New Roman" w:eastAsia="Times New Roman" w:hAnsi="Times New Roman"/>
    </w:rPr>
  </w:style>
  <w:style w:type="paragraph" w:styleId="BodyText2">
    <w:name w:val="Body Text 2"/>
    <w:basedOn w:val="Normal"/>
    <w:link w:val="BodyText2Char"/>
    <w:uiPriority w:val="99"/>
    <w:unhideWhenUsed/>
    <w:rsid w:val="001B0324"/>
    <w:pPr>
      <w:spacing w:after="120" w:line="480" w:lineRule="auto"/>
    </w:pPr>
  </w:style>
  <w:style w:type="character" w:customStyle="1" w:styleId="BodyText2Char">
    <w:name w:val="Body Text 2 Char"/>
    <w:basedOn w:val="DefaultParagraphFont"/>
    <w:link w:val="BodyText2"/>
    <w:uiPriority w:val="99"/>
    <w:rsid w:val="001B0324"/>
    <w:rPr>
      <w:rFonts w:ascii="Times New Roman" w:eastAsia="Times New Roman" w:hAnsi="Times New Roman"/>
    </w:rPr>
  </w:style>
  <w:style w:type="paragraph" w:styleId="NormalWeb">
    <w:name w:val="Normal (Web)"/>
    <w:basedOn w:val="Normal"/>
    <w:uiPriority w:val="99"/>
    <w:semiHidden/>
    <w:unhideWhenUsed/>
    <w:rsid w:val="001510A4"/>
    <w:pPr>
      <w:spacing w:before="100" w:beforeAutospacing="1" w:after="100" w:afterAutospacing="1"/>
    </w:pPr>
    <w:rPr>
      <w:rFonts w:eastAsiaTheme="minorHAnsi"/>
      <w:sz w:val="24"/>
      <w:szCs w:val="24"/>
    </w:rPr>
  </w:style>
  <w:style w:type="table" w:styleId="TableGrid">
    <w:name w:val="Table Grid"/>
    <w:basedOn w:val="TableNormal"/>
    <w:uiPriority w:val="59"/>
    <w:rsid w:val="00BE79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260B"/>
    <w:rPr>
      <w:sz w:val="16"/>
      <w:szCs w:val="16"/>
    </w:rPr>
  </w:style>
  <w:style w:type="paragraph" w:styleId="CommentText">
    <w:name w:val="annotation text"/>
    <w:basedOn w:val="Normal"/>
    <w:link w:val="CommentTextChar"/>
    <w:uiPriority w:val="99"/>
    <w:semiHidden/>
    <w:unhideWhenUsed/>
    <w:rsid w:val="0084260B"/>
  </w:style>
  <w:style w:type="character" w:customStyle="1" w:styleId="CommentTextChar">
    <w:name w:val="Comment Text Char"/>
    <w:basedOn w:val="DefaultParagraphFont"/>
    <w:link w:val="CommentText"/>
    <w:uiPriority w:val="99"/>
    <w:semiHidden/>
    <w:rsid w:val="008426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260B"/>
    <w:rPr>
      <w:b/>
      <w:bCs/>
    </w:rPr>
  </w:style>
  <w:style w:type="character" w:customStyle="1" w:styleId="CommentSubjectChar">
    <w:name w:val="Comment Subject Char"/>
    <w:basedOn w:val="CommentTextChar"/>
    <w:link w:val="CommentSubject"/>
    <w:uiPriority w:val="99"/>
    <w:semiHidden/>
    <w:rsid w:val="008426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190">
      <w:bodyDiv w:val="1"/>
      <w:marLeft w:val="0"/>
      <w:marRight w:val="0"/>
      <w:marTop w:val="0"/>
      <w:marBottom w:val="0"/>
      <w:divBdr>
        <w:top w:val="none" w:sz="0" w:space="0" w:color="auto"/>
        <w:left w:val="none" w:sz="0" w:space="0" w:color="auto"/>
        <w:bottom w:val="none" w:sz="0" w:space="0" w:color="auto"/>
        <w:right w:val="none" w:sz="0" w:space="0" w:color="auto"/>
      </w:divBdr>
    </w:div>
    <w:div w:id="1356928345">
      <w:bodyDiv w:val="1"/>
      <w:marLeft w:val="0"/>
      <w:marRight w:val="0"/>
      <w:marTop w:val="0"/>
      <w:marBottom w:val="0"/>
      <w:divBdr>
        <w:top w:val="none" w:sz="0" w:space="0" w:color="auto"/>
        <w:left w:val="none" w:sz="0" w:space="0" w:color="auto"/>
        <w:bottom w:val="none" w:sz="0" w:space="0" w:color="auto"/>
        <w:right w:val="none" w:sz="0" w:space="0" w:color="auto"/>
      </w:divBdr>
    </w:div>
    <w:div w:id="1367635068">
      <w:bodyDiv w:val="1"/>
      <w:marLeft w:val="0"/>
      <w:marRight w:val="0"/>
      <w:marTop w:val="0"/>
      <w:marBottom w:val="0"/>
      <w:divBdr>
        <w:top w:val="none" w:sz="0" w:space="0" w:color="auto"/>
        <w:left w:val="none" w:sz="0" w:space="0" w:color="auto"/>
        <w:bottom w:val="none" w:sz="0" w:space="0" w:color="auto"/>
        <w:right w:val="none" w:sz="0" w:space="0" w:color="auto"/>
      </w:divBdr>
      <w:divsChild>
        <w:div w:id="524095695">
          <w:marLeft w:val="0"/>
          <w:marRight w:val="0"/>
          <w:marTop w:val="0"/>
          <w:marBottom w:val="0"/>
          <w:divBdr>
            <w:top w:val="none" w:sz="0" w:space="0" w:color="auto"/>
            <w:left w:val="none" w:sz="0" w:space="0" w:color="auto"/>
            <w:bottom w:val="none" w:sz="0" w:space="0" w:color="auto"/>
            <w:right w:val="none" w:sz="0" w:space="0" w:color="auto"/>
          </w:divBdr>
          <w:divsChild>
            <w:div w:id="822507446">
              <w:marLeft w:val="0"/>
              <w:marRight w:val="0"/>
              <w:marTop w:val="0"/>
              <w:marBottom w:val="0"/>
              <w:divBdr>
                <w:top w:val="none" w:sz="0" w:space="0" w:color="auto"/>
                <w:left w:val="none" w:sz="0" w:space="0" w:color="auto"/>
                <w:bottom w:val="none" w:sz="0" w:space="0" w:color="auto"/>
                <w:right w:val="none" w:sz="0" w:space="0" w:color="auto"/>
              </w:divBdr>
              <w:divsChild>
                <w:div w:id="273489006">
                  <w:marLeft w:val="0"/>
                  <w:marRight w:val="0"/>
                  <w:marTop w:val="0"/>
                  <w:marBottom w:val="0"/>
                  <w:divBdr>
                    <w:top w:val="none" w:sz="0" w:space="0" w:color="auto"/>
                    <w:left w:val="none" w:sz="0" w:space="0" w:color="auto"/>
                    <w:bottom w:val="none" w:sz="0" w:space="0" w:color="auto"/>
                    <w:right w:val="none" w:sz="0" w:space="0" w:color="auto"/>
                  </w:divBdr>
                  <w:divsChild>
                    <w:div w:id="1622493600">
                      <w:marLeft w:val="0"/>
                      <w:marRight w:val="0"/>
                      <w:marTop w:val="0"/>
                      <w:marBottom w:val="0"/>
                      <w:divBdr>
                        <w:top w:val="none" w:sz="0" w:space="0" w:color="auto"/>
                        <w:left w:val="none" w:sz="0" w:space="0" w:color="auto"/>
                        <w:bottom w:val="none" w:sz="0" w:space="0" w:color="auto"/>
                        <w:right w:val="none" w:sz="0" w:space="0" w:color="auto"/>
                      </w:divBdr>
                      <w:divsChild>
                        <w:div w:id="105538569">
                          <w:marLeft w:val="0"/>
                          <w:marRight w:val="0"/>
                          <w:marTop w:val="0"/>
                          <w:marBottom w:val="0"/>
                          <w:divBdr>
                            <w:top w:val="none" w:sz="0" w:space="0" w:color="auto"/>
                            <w:left w:val="none" w:sz="0" w:space="0" w:color="auto"/>
                            <w:bottom w:val="none" w:sz="0" w:space="0" w:color="auto"/>
                            <w:right w:val="none" w:sz="0" w:space="0" w:color="auto"/>
                          </w:divBdr>
                          <w:divsChild>
                            <w:div w:id="338586305">
                              <w:marLeft w:val="0"/>
                              <w:marRight w:val="0"/>
                              <w:marTop w:val="0"/>
                              <w:marBottom w:val="0"/>
                              <w:divBdr>
                                <w:top w:val="none" w:sz="0" w:space="0" w:color="auto"/>
                                <w:left w:val="none" w:sz="0" w:space="0" w:color="auto"/>
                                <w:bottom w:val="none" w:sz="0" w:space="0" w:color="auto"/>
                                <w:right w:val="none" w:sz="0" w:space="0" w:color="auto"/>
                              </w:divBdr>
                              <w:divsChild>
                                <w:div w:id="9678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7991">
      <w:bodyDiv w:val="1"/>
      <w:marLeft w:val="0"/>
      <w:marRight w:val="0"/>
      <w:marTop w:val="0"/>
      <w:marBottom w:val="0"/>
      <w:divBdr>
        <w:top w:val="none" w:sz="0" w:space="0" w:color="auto"/>
        <w:left w:val="none" w:sz="0" w:space="0" w:color="auto"/>
        <w:bottom w:val="none" w:sz="0" w:space="0" w:color="auto"/>
        <w:right w:val="none" w:sz="0" w:space="0" w:color="auto"/>
      </w:divBdr>
    </w:div>
    <w:div w:id="20597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204C285864790B21BD5A78DB2BEEC"/>
        <w:category>
          <w:name w:val="General"/>
          <w:gallery w:val="placeholder"/>
        </w:category>
        <w:types>
          <w:type w:val="bbPlcHdr"/>
        </w:types>
        <w:behaviors>
          <w:behavior w:val="content"/>
        </w:behaviors>
        <w:guid w:val="{DFCEDCD9-B7BA-46D9-8456-887088BCFF16}"/>
      </w:docPartPr>
      <w:docPartBody>
        <w:p w:rsidR="00CC34A0" w:rsidRDefault="008A2B64" w:rsidP="008A2B64">
          <w:pPr>
            <w:pStyle w:val="D4F204C285864790B21BD5A78DB2BEEC"/>
          </w:pPr>
          <w:r w:rsidRPr="005A7B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64"/>
    <w:rsid w:val="003812CF"/>
    <w:rsid w:val="004E1682"/>
    <w:rsid w:val="00691B94"/>
    <w:rsid w:val="00896DB0"/>
    <w:rsid w:val="008A2B64"/>
    <w:rsid w:val="009D3297"/>
    <w:rsid w:val="00AC4ADB"/>
    <w:rsid w:val="00B748C8"/>
    <w:rsid w:val="00CA50B5"/>
    <w:rsid w:val="00CC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B64"/>
    <w:rPr>
      <w:color w:val="808080"/>
    </w:rPr>
  </w:style>
  <w:style w:type="paragraph" w:customStyle="1" w:styleId="D4F204C285864790B21BD5A78DB2BEEC">
    <w:name w:val="D4F204C285864790B21BD5A78DB2BEEC"/>
    <w:rsid w:val="008A2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1C8E-0FCF-4588-8A94-7C371CD3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10</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 Randy L.</dc:creator>
  <cp:lastModifiedBy>Selby, Jennifer J.</cp:lastModifiedBy>
  <cp:revision>30</cp:revision>
  <cp:lastPrinted>2020-01-07T20:45:00Z</cp:lastPrinted>
  <dcterms:created xsi:type="dcterms:W3CDTF">2020-12-03T16:35:00Z</dcterms:created>
  <dcterms:modified xsi:type="dcterms:W3CDTF">2021-05-26T18:46:00Z</dcterms:modified>
</cp:coreProperties>
</file>