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D4" w:rsidRDefault="003504D4" w:rsidP="003504D4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Council Agenda Item Cover Sheet</w:t>
      </w:r>
    </w:p>
    <w:p w:rsidR="003504D4" w:rsidRDefault="003504D4" w:rsidP="003504D4"/>
    <w:p w:rsidR="005D255D" w:rsidRPr="003504D4" w:rsidRDefault="005D255D" w:rsidP="003504D4"/>
    <w:p w:rsidR="002D7F95" w:rsidRPr="00ED5CB5" w:rsidRDefault="002D7F95" w:rsidP="002D7F95">
      <w:pPr>
        <w:rPr>
          <w:rFonts w:cs="Arial"/>
        </w:rPr>
      </w:pPr>
      <w:r w:rsidRPr="00373775">
        <w:rPr>
          <w:rFonts w:cs="Arial"/>
          <w:b/>
        </w:rPr>
        <w:t xml:space="preserve">Submitting Department: </w:t>
      </w:r>
      <w:r w:rsidR="00B44EEA">
        <w:rPr>
          <w:rFonts w:cs="Arial"/>
        </w:rPr>
        <w:t xml:space="preserve"> Public Works</w:t>
      </w:r>
    </w:p>
    <w:p w:rsidR="002D7F95" w:rsidRPr="00373775" w:rsidRDefault="002D7F95" w:rsidP="002D7F95">
      <w:pPr>
        <w:rPr>
          <w:rFonts w:cs="Arial"/>
          <w:u w:val="single"/>
        </w:rPr>
      </w:pPr>
    </w:p>
    <w:p w:rsidR="000F3318" w:rsidRDefault="000F3318" w:rsidP="000F3318">
      <w:pPr>
        <w:rPr>
          <w:rFonts w:cs="Arial"/>
          <w:b/>
        </w:rPr>
      </w:pPr>
      <w:r>
        <w:rPr>
          <w:rFonts w:cs="Arial"/>
          <w:b/>
        </w:rPr>
        <w:t xml:space="preserve">Presenter at meeting:  </w:t>
      </w:r>
      <w:r w:rsidR="00FF0276">
        <w:rPr>
          <w:rFonts w:cs="Arial"/>
        </w:rPr>
        <w:t>Brenna Fall</w:t>
      </w:r>
      <w:r w:rsidR="003E2894">
        <w:rPr>
          <w:rFonts w:cs="Arial"/>
        </w:rPr>
        <w:t>, PE</w:t>
      </w:r>
      <w:r w:rsidR="00D140BC">
        <w:rPr>
          <w:rFonts w:cs="Arial"/>
        </w:rPr>
        <w:tab/>
      </w:r>
      <w:r w:rsidR="00D140BC">
        <w:rPr>
          <w:rFonts w:cs="Arial"/>
        </w:rPr>
        <w:tab/>
      </w:r>
      <w:r>
        <w:rPr>
          <w:rFonts w:cs="Arial"/>
          <w:b/>
        </w:rPr>
        <w:tab/>
      </w:r>
    </w:p>
    <w:p w:rsidR="000F3318" w:rsidRDefault="000F3318" w:rsidP="000F3318">
      <w:pPr>
        <w:ind w:left="2880" w:firstLine="720"/>
        <w:jc w:val="both"/>
        <w:rPr>
          <w:rFonts w:cs="Arial"/>
          <w:b/>
        </w:rPr>
      </w:pPr>
    </w:p>
    <w:p w:rsidR="00C629E5" w:rsidRDefault="00C629E5" w:rsidP="00C629E5">
      <w:pPr>
        <w:rPr>
          <w:rFonts w:cs="Arial"/>
          <w:b/>
        </w:rPr>
      </w:pPr>
      <w:r>
        <w:rPr>
          <w:rFonts w:cs="Arial"/>
          <w:b/>
        </w:rPr>
        <w:t xml:space="preserve">Contact Person: </w:t>
      </w:r>
      <w:r>
        <w:rPr>
          <w:rFonts w:cs="Arial"/>
          <w:b/>
        </w:rPr>
        <w:tab/>
      </w:r>
      <w:r w:rsidR="00FB253E" w:rsidRPr="00FB253E">
        <w:rPr>
          <w:rFonts w:cs="Arial"/>
        </w:rPr>
        <w:t>Bob Hammond</w:t>
      </w:r>
      <w:r>
        <w:rPr>
          <w:rFonts w:cs="Arial"/>
          <w:b/>
        </w:rPr>
        <w:tab/>
      </w:r>
      <w:r>
        <w:rPr>
          <w:rFonts w:cs="Arial"/>
          <w:b/>
        </w:rPr>
        <w:tab/>
        <w:t>Cell Phone Number:</w:t>
      </w:r>
      <w:r w:rsidR="0026252E">
        <w:rPr>
          <w:rFonts w:cs="Arial"/>
        </w:rPr>
        <w:t xml:space="preserve">  </w:t>
      </w:r>
      <w:r w:rsidR="008365EC">
        <w:rPr>
          <w:rFonts w:cs="Arial"/>
        </w:rPr>
        <w:t>319-</w:t>
      </w:r>
      <w:bookmarkStart w:id="0" w:name="_GoBack"/>
      <w:bookmarkEnd w:id="0"/>
      <w:r w:rsidR="00FB253E" w:rsidRPr="00FB253E">
        <w:rPr>
          <w:rFonts w:cs="Arial"/>
        </w:rPr>
        <w:t>440-1005</w:t>
      </w:r>
    </w:p>
    <w:p w:rsidR="00C629E5" w:rsidRDefault="00C629E5" w:rsidP="00C629E5">
      <w:pPr>
        <w:rPr>
          <w:rFonts w:cs="Arial"/>
          <w:b/>
        </w:rPr>
      </w:pPr>
      <w:r>
        <w:rPr>
          <w:rFonts w:cs="Arial"/>
          <w:b/>
        </w:rPr>
        <w:t xml:space="preserve">E-mail Address: </w:t>
      </w:r>
      <w:r>
        <w:rPr>
          <w:rFonts w:cs="Arial"/>
          <w:b/>
        </w:rPr>
        <w:tab/>
      </w:r>
      <w:hyperlink r:id="rId8" w:history="1">
        <w:r w:rsidR="00FB253E" w:rsidRPr="000F4191">
          <w:rPr>
            <w:rStyle w:val="Hyperlink"/>
          </w:rPr>
          <w:t>r.hammond@cedar-rapids.org</w:t>
        </w:r>
      </w:hyperlink>
      <w:r w:rsidR="00FB253E">
        <w:t xml:space="preserve"> </w:t>
      </w:r>
    </w:p>
    <w:p w:rsidR="003504D4" w:rsidRDefault="003504D4" w:rsidP="003504D4"/>
    <w:p w:rsidR="003504D4" w:rsidRDefault="003504D4" w:rsidP="0078412E">
      <w:pPr>
        <w:jc w:val="both"/>
      </w:pPr>
      <w:r>
        <w:rPr>
          <w:b/>
        </w:rPr>
        <w:t>Description of Agenda Item:</w:t>
      </w:r>
      <w:r w:rsidR="00334529">
        <w:t xml:space="preserve"> </w:t>
      </w:r>
      <w:sdt>
        <w:sdtPr>
          <w:alias w:val="Select Agenda Placement:"/>
          <w:tag w:val="Select Agenda Placement:"/>
          <w:id w:val="-673956630"/>
          <w:placeholder>
            <w:docPart w:val="92A069029C3F4837986DB0CC80756127"/>
          </w:placeholder>
          <w:dropDownList>
            <w:listItem w:displayText="(Click here to select Agenda Placement)" w:value="(Click here to select Agenda Placement)"/>
            <w:listItem w:displayText="PUBLIC HEARINGS" w:value="PUBLIC HEARINGS"/>
            <w:listItem w:displayText="CONSENT AGENDA" w:value="CONSENT AGENDA"/>
            <w:listItem w:displayText="Motions setting public hearings" w:value="Motions setting public hearings"/>
            <w:listItem w:displayText="Motions filing plans and specifications" w:value="Motions filing plans and specifications"/>
            <w:listItem w:displayText="Bills, payroll and funds" w:value="Bills, payroll and funds"/>
            <w:listItem w:displayText="Special events" w:value="Special events"/>
            <w:listItem w:displayText="Intent and levy assessments" w:value="Intent and levy assessments"/>
            <w:listItem w:displayText="Maintenance Bonds" w:value="Maintenance Bonds"/>
            <w:listItem w:displayText="Accept projects" w:value="Accept projects"/>
            <w:listItem w:displayText="Final plats" w:value="Final plats"/>
            <w:listItem w:displayText="Purchases, contracts and agreements" w:value="Purchases, contracts and agreements"/>
            <w:listItem w:displayText="REGULAR AGENDA" w:value="REGULAR AGENDA"/>
            <w:listItem w:displayText="ORDINANCES – Third Reading" w:value="ORDINANCES – Third Reading"/>
            <w:listItem w:displayText="ORDINANCES – Second and possible Third Readings" w:value="ORDINANCES – Second and possible Third Readings"/>
            <w:listItem w:displayText="ORDINANCES – Second Reading" w:value="ORDINANCES – Second Reading"/>
            <w:listItem w:displayText="ORDINANCES – First and possible Second and Third Readings" w:value="ORDINANCES – First and possible Second and Third Readings"/>
            <w:listItem w:displayText="ORDINANCES – First Reading" w:value="ORDINANCES – First Reading"/>
          </w:dropDownList>
        </w:sdtPr>
        <w:sdtEndPr/>
        <w:sdtContent>
          <w:r w:rsidR="00D140BC">
            <w:t>Purchases, contracts and agreements</w:t>
          </w:r>
        </w:sdtContent>
      </w:sdt>
    </w:p>
    <w:p w:rsidR="00EC111F" w:rsidRDefault="00EC4C8B" w:rsidP="0078412E">
      <w:pPr>
        <w:jc w:val="both"/>
        <w:rPr>
          <w:rFonts w:cs="Arial"/>
        </w:rPr>
      </w:pPr>
      <w:r w:rsidRPr="007369C8">
        <w:rPr>
          <w:rFonts w:cs="Arial"/>
        </w:rPr>
        <w:t xml:space="preserve">Authorizing </w:t>
      </w:r>
      <w:r w:rsidR="002829A9">
        <w:rPr>
          <w:rFonts w:cs="Arial"/>
        </w:rPr>
        <w:t xml:space="preserve">execution of </w:t>
      </w:r>
      <w:r w:rsidRPr="007369C8">
        <w:rPr>
          <w:rFonts w:cs="Arial"/>
        </w:rPr>
        <w:t xml:space="preserve">Change Order No. </w:t>
      </w:r>
      <w:r w:rsidR="00B02EB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1"/>
      <w:proofErr w:type="gramStart"/>
      <w:r w:rsidRPr="007369C8">
        <w:rPr>
          <w:rFonts w:cs="Arial"/>
        </w:rPr>
        <w:t>in</w:t>
      </w:r>
      <w:proofErr w:type="gramEnd"/>
      <w:r w:rsidRPr="007369C8">
        <w:rPr>
          <w:rFonts w:cs="Arial"/>
        </w:rPr>
        <w:t xml:space="preserve"> the amount of $</w:t>
      </w:r>
      <w:r w:rsidR="00B02EB4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2"/>
      <w:r w:rsidR="00B02EB4">
        <w:rPr>
          <w:rFonts w:cs="Arial"/>
        </w:rPr>
        <w:t xml:space="preserve"> </w:t>
      </w:r>
      <w:r w:rsidRPr="007369C8">
        <w:rPr>
          <w:rFonts w:cs="Arial"/>
        </w:rPr>
        <w:t xml:space="preserve">with </w:t>
      </w:r>
      <w:r w:rsidR="00C25D7C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Contractor}"/>
            </w:textInput>
          </w:ffData>
        </w:fldChar>
      </w:r>
      <w:bookmarkStart w:id="3" w:name="Text3"/>
      <w:r w:rsidR="00C25D7C">
        <w:rPr>
          <w:rFonts w:cs="Arial"/>
        </w:rPr>
        <w:instrText xml:space="preserve"> FORMTEXT </w:instrText>
      </w:r>
      <w:r w:rsidR="00C25D7C">
        <w:rPr>
          <w:rFonts w:cs="Arial"/>
        </w:rPr>
      </w:r>
      <w:r w:rsidR="00C25D7C">
        <w:rPr>
          <w:rFonts w:cs="Arial"/>
        </w:rPr>
        <w:fldChar w:fldCharType="separate"/>
      </w:r>
      <w:r w:rsidR="00C25D7C">
        <w:rPr>
          <w:rFonts w:cs="Arial"/>
          <w:noProof/>
        </w:rPr>
        <w:t>[Contractor}</w:t>
      </w:r>
      <w:r w:rsidR="00C25D7C">
        <w:rPr>
          <w:rFonts w:cs="Arial"/>
        </w:rPr>
        <w:fldChar w:fldCharType="end"/>
      </w:r>
      <w:bookmarkEnd w:id="3"/>
      <w:r w:rsidR="00141E81">
        <w:rPr>
          <w:rFonts w:cs="Arial"/>
        </w:rPr>
        <w:t xml:space="preserve"> </w:t>
      </w:r>
      <w:r w:rsidRPr="007369C8">
        <w:rPr>
          <w:rFonts w:cs="Arial"/>
        </w:rPr>
        <w:t xml:space="preserve">for the </w:t>
      </w:r>
      <w:r w:rsidR="00C25D7C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[Project Name]"/>
            </w:textInput>
          </w:ffData>
        </w:fldChar>
      </w:r>
      <w:bookmarkStart w:id="4" w:name="Text4"/>
      <w:r w:rsidR="00C25D7C">
        <w:rPr>
          <w:rFonts w:cs="Arial"/>
        </w:rPr>
        <w:instrText xml:space="preserve"> FORMTEXT </w:instrText>
      </w:r>
      <w:r w:rsidR="00C25D7C">
        <w:rPr>
          <w:rFonts w:cs="Arial"/>
        </w:rPr>
      </w:r>
      <w:r w:rsidR="00C25D7C">
        <w:rPr>
          <w:rFonts w:cs="Arial"/>
        </w:rPr>
        <w:fldChar w:fldCharType="separate"/>
      </w:r>
      <w:r w:rsidR="00C25D7C">
        <w:rPr>
          <w:rFonts w:cs="Arial"/>
          <w:noProof/>
        </w:rPr>
        <w:t>[Project Name]</w:t>
      </w:r>
      <w:r w:rsidR="00C25D7C"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="00141E81">
        <w:rPr>
          <w:rFonts w:cs="Arial"/>
        </w:rPr>
        <w:t>pr</w:t>
      </w:r>
      <w:r w:rsidRPr="007369C8">
        <w:rPr>
          <w:rFonts w:cs="Arial"/>
        </w:rPr>
        <w:t xml:space="preserve">oject (original contract amount </w:t>
      </w:r>
      <w:r>
        <w:rPr>
          <w:rFonts w:cs="Arial"/>
        </w:rPr>
        <w:t>was</w:t>
      </w:r>
      <w:r w:rsidRPr="007369C8">
        <w:rPr>
          <w:rFonts w:cs="Arial"/>
        </w:rPr>
        <w:t xml:space="preserve"> $</w:t>
      </w:r>
      <w:r w:rsidR="00B02EB4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5"/>
      <w:r w:rsidRPr="007369C8">
        <w:rPr>
          <w:rFonts w:cs="Arial"/>
        </w:rPr>
        <w:t>; total contract amount with this amendment is $</w:t>
      </w:r>
      <w:r w:rsidR="00B02EB4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6"/>
      <w:r w:rsidR="00D140BC">
        <w:rPr>
          <w:rFonts w:cs="Arial"/>
        </w:rPr>
        <w:t>).</w:t>
      </w:r>
    </w:p>
    <w:p w:rsidR="00781B3D" w:rsidRDefault="005D255D" w:rsidP="0078412E">
      <w:pPr>
        <w:jc w:val="both"/>
      </w:pPr>
      <w:r>
        <w:t>CIP/DID #</w:t>
      </w:r>
      <w:r w:rsidR="00B02EB4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7"/>
    </w:p>
    <w:p w:rsidR="003504D4" w:rsidRDefault="003504D4" w:rsidP="0078412E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BD5F5C" w:rsidTr="00BB4F7C">
        <w:tc>
          <w:tcPr>
            <w:tcW w:w="9576" w:type="dxa"/>
          </w:tcPr>
          <w:p w:rsidR="00BD5F5C" w:rsidRDefault="00BD5F5C" w:rsidP="00FA28DA">
            <w:pPr>
              <w:spacing w:before="120" w:after="120"/>
              <w:ind w:left="216" w:right="216"/>
              <w:jc w:val="both"/>
              <w:rPr>
                <w:b/>
              </w:rPr>
            </w:pPr>
            <w:r w:rsidRPr="004C0E31">
              <w:rPr>
                <w:b/>
              </w:rPr>
              <w:t>EnvisionCR Element/Goal:</w:t>
            </w:r>
            <w:r w:rsidR="00334529">
              <w:t xml:space="preserve"> </w:t>
            </w:r>
            <w:sdt>
              <w:sdtPr>
                <w:rPr>
                  <w:rFonts w:cs="Arial"/>
                </w:rPr>
                <w:alias w:val="Select EnvisionCR Element/Goal:"/>
                <w:tag w:val="Select EnvisionCR Element/Goal:"/>
                <w:id w:val="-164476585"/>
                <w:placeholder>
                  <w:docPart w:val="16393F2F023C4400993417F84711FB88"/>
                </w:placeholder>
                <w:dropDownList>
                  <w:listItem w:displayText="(Click here to select)" w:value="(Click here to select)"/>
                  <w:listItem w:displayText="StrengthenCR Goal 1: Support existing and new neighborhood associations through the development of Neighborhood Action Plans." w:value="StrengthenCR Goal 1: Support existing and new neighborhood associations through the development of Neighborhood Action Plans."/>
                  <w:listItem w:displayText="StrengthenCR Goal 2: Improve the quality and identity of neighborhoods and key corridors." w:value="StrengthenCR Goal 2: Improve the quality and identity of neighborhoods and key corridors."/>
                  <w:listItem w:displayText="StrengthenCR Goal 3: Adopt policies that create choices in housing types and prices throughout the City." w:value="StrengthenCR Goal 3: Adopt policies that create choices in housing types and prices throughout the City."/>
                  <w:listItem w:displayText="StrengthenCR Goal 4: Create a city that is affordable and accessible to all members of the community." w:value="StrengthenCR Goal 4: Create a city that is affordable and accessible to all members of the community."/>
                  <w:listItem w:displayText="GrowCR Goal 1: Encourage mixed-use and infill development." w:value="GrowCR Goal 1: Encourage mixed-use and infill development."/>
                  <w:listItem w:displayText="GrowCR Goal 2: Manage Growth." w:value="GrowCR Goal 2: Manage Growth."/>
                  <w:listItem w:displayText="GrowCR Goal 3: Connect growing areas to existing neighborhoods." w:value="GrowCR Goal 3: Connect growing areas to existing neighborhoods."/>
                  <w:listItem w:displayText="GrowCR Goal 4: Communicate and collaborate with regional partners." w:value="GrowCR Goal 4: Communicate and collaborate with regional partners."/>
                  <w:listItem w:displayText="GreenCR Goal 1: Be stewards for the environment, promoting economic and social growth while restoring the relationship between the city and the natural environment." w:value="GreenCR Goal 1: Be stewards for the environment, promoting economic and social growth while restoring the relationship between the city and the natural environment."/>
                  <w:listItem w:displayText="GreenCR Goal 2: Have the best parks, recreation and trails system in the region." w:value="GreenCR Goal 2: Have the best parks, recreation and trails system in the region."/>
                  <w:listItem w:displayText="GreenCR Goal 3: Lead in energy conservation and innovation." w:value="GreenCR Goal 3: Lead in energy conservation and innovation."/>
                  <w:listItem w:displayText="ConnectCR Goal 1: Provide choices for all transportation users: inter- and intra-city." w:value="ConnectCR Goal 1: Provide choices for all transportation users: inter- and intra-city."/>
                  <w:listItem w:displayText="ConnectCR Goal 2: Build a complete network of connected streets." w:value="ConnectCR Goal 2: Build a complete network of connected streets."/>
                  <w:listItem w:displayText="ConnectCR Goal 3: Establish a network of complete streets." w:value="ConnectCR Goal 3: Establish a network of complete streets."/>
                  <w:listItem w:displayText="ConnectCR Goal 4: Improve the function and appearance of our key corridors." w:value="ConnectCR Goal 4: Improve the function and appearance of our key corridors."/>
                  <w:listItem w:displayText="ConnectCR Goal 5: Support the development of an effective, regional, multimodal transportation system." w:value="ConnectCR Goal 5: Support the development of an effective, regional, multimodal transportation system."/>
                  <w:listItem w:displayText="InvestCR Goal 1: Expand economic development efforts to support business and workforce growth, market Cedar Rapids, and engage regional partners." w:value="InvestCR Goal 1: Expand economic development efforts to support business and workforce growth, market Cedar Rapids, and engage regional partners."/>
                  <w:listItem w:displayText="InvestCR Goal 2: Cultivate a skilled workforce by providing cutting-edge training and recruiting talented workers." w:value="InvestCR Goal 2: Cultivate a skilled workforce by providing cutting-edge training and recruiting talented workers."/>
                  <w:listItem w:displayText="InvestCR Goal 3: Reinvest in the city's business corridors and districts." w:value="InvestCR Goal 3: Reinvest in the city's business corridors and districts."/>
                  <w:listItem w:displayText="InvestCR Goal 4: Grow a sustainable, diverse economy by supporting businesses, fostering entrepreneurism, and targeting industry-specific growth." w:value="InvestCR Goal 4: Grow a sustainable, diverse economy by supporting businesses, fostering entrepreneurism, and targeting industry-specific growth."/>
                  <w:listItem w:displayText="ProtectCR Goal 1: Protect Cedar Rapids from flooding and other hazards." w:value="ProtectCR Goal 1: Protect Cedar Rapids from flooding and other hazards."/>
                  <w:listItem w:displayText="ProtectCR Goal 2: Manage growth and development to balance costs and serviceability to neighborhoods." w:value="ProtectCR Goal 2: Manage growth and development to balance costs and serviceability to neighborhoods."/>
                  <w:listItem w:displayText="ProtectCR Goal 3: Maintain and provide quality services to the community." w:value="ProtectCR Goal 3: Maintain and provide quality services to the community."/>
                  <w:listItem w:displayText="ProtectCR Goal 4: Demonstrate best practices in building construction." w:value="ProtectCR Goal 4: Demonstrate best practices in building construction."/>
                  <w:listItem w:displayText="Routine business - EnvisionCR does not apply" w:value="Routine business - EnvisionCR does not apply"/>
                </w:dropDownList>
              </w:sdtPr>
              <w:sdtEndPr/>
              <w:sdtContent>
                <w:r w:rsidR="007A4945">
                  <w:rPr>
                    <w:rFonts w:cs="Arial"/>
                  </w:rPr>
                  <w:t>ConnectCR Goal 4: Improve the function and appearance of our key corridors.</w:t>
                </w:r>
              </w:sdtContent>
            </w:sdt>
          </w:p>
        </w:tc>
      </w:tr>
    </w:tbl>
    <w:p w:rsidR="004C0E31" w:rsidRDefault="004C0E31" w:rsidP="0078412E">
      <w:pPr>
        <w:jc w:val="both"/>
        <w:rPr>
          <w:b/>
        </w:rPr>
      </w:pPr>
    </w:p>
    <w:p w:rsidR="004D649A" w:rsidRDefault="0061628B" w:rsidP="00EC4C8B">
      <w:pPr>
        <w:jc w:val="both"/>
        <w:rPr>
          <w:rFonts w:cs="Arial"/>
        </w:rPr>
      </w:pPr>
      <w:r w:rsidRPr="00D42185">
        <w:rPr>
          <w:b/>
        </w:rPr>
        <w:t>Background</w:t>
      </w:r>
      <w:r w:rsidRPr="00D42185">
        <w:t>:</w:t>
      </w:r>
      <w:r w:rsidR="00334529">
        <w:t xml:space="preserve"> </w:t>
      </w:r>
      <w:r w:rsidR="00EC4C8B" w:rsidRPr="00411613">
        <w:rPr>
          <w:rFonts w:cs="Arial"/>
        </w:rPr>
        <w:t>This is a contract change order to adjust the contract price based on the actual quantities of completed work</w:t>
      </w:r>
      <w:r w:rsidR="00EC4C8B">
        <w:rPr>
          <w:rFonts w:cs="Arial"/>
        </w:rPr>
        <w:t xml:space="preserve"> and additional work based on contractor quotes reviewed and accepted base</w:t>
      </w:r>
      <w:r w:rsidR="00C25D7C">
        <w:rPr>
          <w:rFonts w:cs="Arial"/>
        </w:rPr>
        <w:t>d</w:t>
      </w:r>
      <w:r w:rsidR="00EC4C8B">
        <w:rPr>
          <w:rFonts w:cs="Arial"/>
        </w:rPr>
        <w:t xml:space="preserve"> on the scope of work</w:t>
      </w:r>
      <w:r w:rsidR="00EC4C8B" w:rsidRPr="00411613">
        <w:rPr>
          <w:rFonts w:cs="Arial"/>
        </w:rPr>
        <w:t>.  The unit prices remain the same as originally bid and the contract price is adjusted in accordance with the provisions specified in the terms and conditions</w:t>
      </w:r>
      <w:r w:rsidR="00EC4C8B">
        <w:rPr>
          <w:rFonts w:cs="Arial"/>
        </w:rPr>
        <w:t>.</w:t>
      </w:r>
      <w:r w:rsidR="007A4945">
        <w:rPr>
          <w:rFonts w:cs="Arial"/>
        </w:rPr>
        <w:t xml:space="preserve">  </w:t>
      </w:r>
      <w:r w:rsidR="00C25D7C">
        <w:rPr>
          <w:rFonts w:cs="Arial"/>
        </w:rPr>
        <w:fldChar w:fldCharType="begin">
          <w:ffData>
            <w:name w:val="Text12"/>
            <w:enabled/>
            <w:calcOnExit w:val="0"/>
            <w:textInput>
              <w:default w:val="[Insert additional information from change order document]"/>
            </w:textInput>
          </w:ffData>
        </w:fldChar>
      </w:r>
      <w:bookmarkStart w:id="8" w:name="Text12"/>
      <w:r w:rsidR="00C25D7C">
        <w:rPr>
          <w:rFonts w:cs="Arial"/>
        </w:rPr>
        <w:instrText xml:space="preserve"> FORMTEXT </w:instrText>
      </w:r>
      <w:r w:rsidR="00C25D7C">
        <w:rPr>
          <w:rFonts w:cs="Arial"/>
        </w:rPr>
      </w:r>
      <w:r w:rsidR="00C25D7C">
        <w:rPr>
          <w:rFonts w:cs="Arial"/>
        </w:rPr>
        <w:fldChar w:fldCharType="separate"/>
      </w:r>
      <w:r w:rsidR="00C25D7C">
        <w:rPr>
          <w:rFonts w:cs="Arial"/>
          <w:noProof/>
        </w:rPr>
        <w:t>[Insert additional information from change order document]</w:t>
      </w:r>
      <w:r w:rsidR="00C25D7C">
        <w:rPr>
          <w:rFonts w:cs="Arial"/>
        </w:rPr>
        <w:fldChar w:fldCharType="end"/>
      </w:r>
      <w:bookmarkEnd w:id="8"/>
    </w:p>
    <w:p w:rsidR="0061628B" w:rsidRPr="00D42185" w:rsidRDefault="0061628B" w:rsidP="0078412E">
      <w:pPr>
        <w:jc w:val="both"/>
      </w:pPr>
    </w:p>
    <w:p w:rsidR="00141E81" w:rsidRDefault="003504D4" w:rsidP="00EC4C8B">
      <w:pPr>
        <w:jc w:val="both"/>
        <w:rPr>
          <w:rFonts w:cs="Arial"/>
        </w:rPr>
      </w:pPr>
      <w:r>
        <w:rPr>
          <w:b/>
        </w:rPr>
        <w:t>Action/Recommendation:</w:t>
      </w:r>
      <w:r w:rsidR="00334529">
        <w:t xml:space="preserve"> </w:t>
      </w:r>
      <w:r w:rsidR="00EC4C8B">
        <w:rPr>
          <w:rFonts w:cs="Arial"/>
        </w:rPr>
        <w:t>The Public Works</w:t>
      </w:r>
      <w:r w:rsidR="00EC4C8B" w:rsidRPr="00411613">
        <w:rPr>
          <w:rFonts w:cs="Arial"/>
        </w:rPr>
        <w:t xml:space="preserve"> Department recommends approval of Change Order No. </w:t>
      </w:r>
      <w:r w:rsidR="00B02EB4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9"/>
      <w:r w:rsidR="00EC4C8B" w:rsidRPr="00411613">
        <w:rPr>
          <w:rFonts w:cs="Arial"/>
        </w:rPr>
        <w:t xml:space="preserve"> </w:t>
      </w:r>
      <w:proofErr w:type="gramStart"/>
      <w:r w:rsidR="00EC4C8B" w:rsidRPr="00411613">
        <w:rPr>
          <w:rFonts w:cs="Arial"/>
        </w:rPr>
        <w:t>submitted</w:t>
      </w:r>
      <w:proofErr w:type="gramEnd"/>
      <w:r w:rsidR="00EC4C8B" w:rsidRPr="00411613">
        <w:rPr>
          <w:rFonts w:cs="Arial"/>
        </w:rPr>
        <w:t xml:space="preserve"> by </w:t>
      </w:r>
      <w:r w:rsidR="00C25D7C">
        <w:rPr>
          <w:rFonts w:cs="Arial"/>
        </w:rPr>
        <w:fldChar w:fldCharType="begin">
          <w:ffData>
            <w:name w:val="Text9"/>
            <w:enabled/>
            <w:calcOnExit w:val="0"/>
            <w:textInput>
              <w:default w:val="[Contractor]"/>
            </w:textInput>
          </w:ffData>
        </w:fldChar>
      </w:r>
      <w:bookmarkStart w:id="10" w:name="Text9"/>
      <w:r w:rsidR="00C25D7C">
        <w:rPr>
          <w:rFonts w:cs="Arial"/>
        </w:rPr>
        <w:instrText xml:space="preserve"> FORMTEXT </w:instrText>
      </w:r>
      <w:r w:rsidR="00C25D7C">
        <w:rPr>
          <w:rFonts w:cs="Arial"/>
        </w:rPr>
      </w:r>
      <w:r w:rsidR="00C25D7C">
        <w:rPr>
          <w:rFonts w:cs="Arial"/>
        </w:rPr>
        <w:fldChar w:fldCharType="separate"/>
      </w:r>
      <w:r w:rsidR="00C25D7C">
        <w:rPr>
          <w:rFonts w:cs="Arial"/>
          <w:noProof/>
        </w:rPr>
        <w:t>[Contractor]</w:t>
      </w:r>
      <w:r w:rsidR="00C25D7C">
        <w:rPr>
          <w:rFonts w:cs="Arial"/>
        </w:rPr>
        <w:fldChar w:fldCharType="end"/>
      </w:r>
      <w:bookmarkEnd w:id="10"/>
      <w:r w:rsidR="004D649A">
        <w:rPr>
          <w:rFonts w:cs="Arial"/>
        </w:rPr>
        <w:t>.</w:t>
      </w:r>
    </w:p>
    <w:p w:rsidR="00141E81" w:rsidRDefault="00141E81" w:rsidP="00EC4C8B">
      <w:pPr>
        <w:jc w:val="both"/>
        <w:rPr>
          <w:rFonts w:cs="Arial"/>
        </w:rPr>
      </w:pPr>
    </w:p>
    <w:p w:rsidR="00EC4C8B" w:rsidRPr="00E053C9" w:rsidRDefault="003504D4" w:rsidP="00EC4C8B">
      <w:pPr>
        <w:jc w:val="both"/>
        <w:rPr>
          <w:rFonts w:cs="Arial"/>
          <w:noProof/>
        </w:rPr>
      </w:pPr>
      <w:r>
        <w:rPr>
          <w:b/>
        </w:rPr>
        <w:t>Alternative Recommendation:</w:t>
      </w:r>
      <w:r w:rsidR="00334529">
        <w:t xml:space="preserve"> </w:t>
      </w:r>
      <w:r w:rsidR="00EC4C8B">
        <w:rPr>
          <w:rFonts w:cs="Arial"/>
          <w:noProof/>
        </w:rPr>
        <w:t xml:space="preserve">If Council does not approve the change order, payments due to the Contractor will accrue interest until approval of the Change Order occurs and payment is made.  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Time Sensitivity:</w:t>
      </w:r>
      <w:r w:rsidR="00334529">
        <w:t xml:space="preserve"> </w:t>
      </w:r>
      <w:r w:rsidR="006015D3">
        <w:rPr>
          <w:rFonts w:cs="Arial"/>
        </w:rPr>
        <w:t>Normal</w:t>
      </w:r>
    </w:p>
    <w:p w:rsidR="003504D4" w:rsidRDefault="003504D4" w:rsidP="0078412E">
      <w:pPr>
        <w:tabs>
          <w:tab w:val="right" w:pos="9360"/>
        </w:tabs>
        <w:jc w:val="both"/>
      </w:pPr>
    </w:p>
    <w:p w:rsidR="00781B3D" w:rsidRDefault="003504D4" w:rsidP="0078412E">
      <w:pPr>
        <w:tabs>
          <w:tab w:val="right" w:pos="9360"/>
        </w:tabs>
        <w:jc w:val="both"/>
      </w:pPr>
      <w:r>
        <w:rPr>
          <w:b/>
        </w:rPr>
        <w:t>Resolution Date:</w:t>
      </w:r>
      <w:r w:rsidR="00334529">
        <w:t xml:space="preserve"> </w:t>
      </w:r>
      <w:r w:rsidR="00B02EB4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11"/>
    </w:p>
    <w:p w:rsidR="003504D4" w:rsidRDefault="003504D4" w:rsidP="0078412E">
      <w:pPr>
        <w:tabs>
          <w:tab w:val="right" w:pos="9360"/>
        </w:tabs>
        <w:jc w:val="both"/>
      </w:pPr>
    </w:p>
    <w:p w:rsidR="004D649A" w:rsidRDefault="004D649A" w:rsidP="004D649A">
      <w:pPr>
        <w:tabs>
          <w:tab w:val="right" w:pos="9360"/>
        </w:tabs>
        <w:jc w:val="both"/>
        <w:rPr>
          <w:rFonts w:cs="Arial"/>
        </w:rPr>
      </w:pPr>
      <w:r>
        <w:rPr>
          <w:b/>
        </w:rPr>
        <w:t>Budget Information:</w:t>
      </w:r>
      <w:r>
        <w:t xml:space="preserve"> </w:t>
      </w:r>
      <w:r w:rsidR="00B02EB4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02EB4">
        <w:rPr>
          <w:rFonts w:cs="Arial"/>
        </w:rPr>
        <w:instrText xml:space="preserve"> FORMTEXT </w:instrText>
      </w:r>
      <w:r w:rsidR="00B02EB4">
        <w:rPr>
          <w:rFonts w:cs="Arial"/>
        </w:rPr>
      </w:r>
      <w:r w:rsidR="00B02EB4">
        <w:rPr>
          <w:rFonts w:cs="Arial"/>
        </w:rPr>
        <w:fldChar w:fldCharType="separate"/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  <w:noProof/>
        </w:rPr>
        <w:t> </w:t>
      </w:r>
      <w:r w:rsidR="00B02EB4">
        <w:rPr>
          <w:rFonts w:cs="Arial"/>
        </w:rPr>
        <w:fldChar w:fldCharType="end"/>
      </w:r>
      <w:bookmarkEnd w:id="12"/>
    </w:p>
    <w:p w:rsidR="00B02EB4" w:rsidRDefault="00B02EB4" w:rsidP="004D649A">
      <w:pPr>
        <w:tabs>
          <w:tab w:val="right" w:pos="9360"/>
        </w:tabs>
        <w:jc w:val="both"/>
      </w:pPr>
    </w:p>
    <w:p w:rsidR="004D649A" w:rsidRPr="003504D4" w:rsidRDefault="004D649A" w:rsidP="004D649A">
      <w:pPr>
        <w:jc w:val="both"/>
      </w:pPr>
      <w:r>
        <w:rPr>
          <w:b/>
        </w:rPr>
        <w:t>Local Preference Policy:</w:t>
      </w:r>
      <w:r>
        <w:t xml:space="preserve"> </w:t>
      </w:r>
      <w:sdt>
        <w:sdtPr>
          <w:id w:val="-162869056"/>
          <w:placeholder>
            <w:docPart w:val="C9E31A05077347619DAEC2FEB4250F3C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>
            <w:t>NA</w:t>
          </w:r>
        </w:sdtContent>
      </w:sdt>
    </w:p>
    <w:p w:rsidR="004D649A" w:rsidRDefault="004D649A" w:rsidP="004D649A">
      <w:pPr>
        <w:ind w:left="720"/>
        <w:jc w:val="both"/>
      </w:pPr>
      <w:r>
        <w:rPr>
          <w:b/>
        </w:rPr>
        <w:t>Explanation:</w:t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NA</w:t>
      </w:r>
      <w:r>
        <w:rPr>
          <w:rFonts w:cs="Arial"/>
        </w:rPr>
        <w:fldChar w:fldCharType="end"/>
      </w:r>
    </w:p>
    <w:p w:rsidR="004D649A" w:rsidRDefault="004D649A" w:rsidP="004D649A">
      <w:pPr>
        <w:jc w:val="both"/>
      </w:pPr>
    </w:p>
    <w:p w:rsidR="004D649A" w:rsidRPr="003504D4" w:rsidRDefault="004D649A" w:rsidP="004D649A">
      <w:pPr>
        <w:jc w:val="both"/>
      </w:pPr>
      <w:r>
        <w:rPr>
          <w:b/>
        </w:rPr>
        <w:t>Recommended by Council Committee:</w:t>
      </w:r>
      <w:r>
        <w:t xml:space="preserve"> </w:t>
      </w:r>
      <w:sdt>
        <w:sdtPr>
          <w:id w:val="-1031566636"/>
          <w:placeholder>
            <w:docPart w:val="2D7623F0D5FD43C2961B72D2664B7CC2"/>
          </w:placeholder>
          <w:dropDownList>
            <w:listItem w:displayText="(Click here to select)" w:value="(Click here to select)"/>
            <w:listItem w:displayText="NA" w:value="NA"/>
            <w:listItem w:displayText="Yes" w:value="Yes"/>
            <w:listItem w:displayText="No" w:value="No"/>
          </w:dropDownList>
        </w:sdtPr>
        <w:sdtEndPr/>
        <w:sdtContent>
          <w:r>
            <w:t>NA</w:t>
          </w:r>
        </w:sdtContent>
      </w:sdt>
    </w:p>
    <w:p w:rsidR="004D649A" w:rsidRDefault="004D649A" w:rsidP="004D649A">
      <w:pPr>
        <w:ind w:left="720"/>
        <w:jc w:val="both"/>
      </w:pPr>
      <w:r>
        <w:rPr>
          <w:b/>
        </w:rPr>
        <w:t>Explanation:</w:t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NA</w:t>
      </w:r>
      <w:r>
        <w:rPr>
          <w:rFonts w:cs="Arial"/>
        </w:rPr>
        <w:fldChar w:fldCharType="end"/>
      </w:r>
    </w:p>
    <w:p w:rsidR="004D649A" w:rsidRDefault="004D649A" w:rsidP="004D649A">
      <w:pPr>
        <w:jc w:val="both"/>
      </w:pPr>
    </w:p>
    <w:p w:rsidR="00FB253E" w:rsidRDefault="00FB253E" w:rsidP="004D649A">
      <w:pPr>
        <w:jc w:val="both"/>
      </w:pPr>
    </w:p>
    <w:p w:rsidR="003504D4" w:rsidRPr="00FB253E" w:rsidRDefault="00FB253E" w:rsidP="00FB253E">
      <w:pPr>
        <w:tabs>
          <w:tab w:val="left" w:pos="1647"/>
        </w:tabs>
      </w:pPr>
      <w:r>
        <w:tab/>
      </w:r>
    </w:p>
    <w:sectPr w:rsidR="003504D4" w:rsidRPr="00FB253E" w:rsidSect="0078412E"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3E" w:rsidRDefault="00FB253E" w:rsidP="0078412E">
      <w:r>
        <w:separator/>
      </w:r>
    </w:p>
  </w:endnote>
  <w:endnote w:type="continuationSeparator" w:id="0">
    <w:p w:rsidR="00FB253E" w:rsidRDefault="00FB253E" w:rsidP="007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E1" w:rsidRDefault="00C124F9">
    <w:pPr>
      <w:pStyle w:val="Footer"/>
    </w:pPr>
    <w:r w:rsidRPr="00C124F9">
      <w:rPr>
        <w:sz w:val="20"/>
      </w:rPr>
      <w:t>Rev: 2021.</w:t>
    </w:r>
    <w:r w:rsidR="00FB253E">
      <w:rPr>
        <w:sz w:val="20"/>
      </w:rPr>
      <w:t>11.29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3E" w:rsidRDefault="00FB253E" w:rsidP="0078412E">
      <w:r>
        <w:separator/>
      </w:r>
    </w:p>
  </w:footnote>
  <w:footnote w:type="continuationSeparator" w:id="0">
    <w:p w:rsidR="00FB253E" w:rsidRDefault="00FB253E" w:rsidP="007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E" w:rsidRDefault="0078412E" w:rsidP="0078412E">
    <w:pPr>
      <w:pStyle w:val="Header"/>
      <w:jc w:val="center"/>
    </w:pPr>
    <w:r>
      <w:rPr>
        <w:noProof/>
      </w:rPr>
      <w:drawing>
        <wp:inline distT="0" distB="0" distL="0" distR="0" wp14:anchorId="2070894E" wp14:editId="18503960">
          <wp:extent cx="16192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12E" w:rsidRDefault="0078412E" w:rsidP="0078412E">
    <w:pPr>
      <w:pStyle w:val="Header"/>
      <w:jc w:val="center"/>
    </w:pPr>
  </w:p>
  <w:p w:rsidR="0078412E" w:rsidRDefault="0078412E" w:rsidP="007841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DB4"/>
    <w:multiLevelType w:val="hybridMultilevel"/>
    <w:tmpl w:val="513C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E"/>
    <w:rsid w:val="000432C3"/>
    <w:rsid w:val="00062D1C"/>
    <w:rsid w:val="000F3318"/>
    <w:rsid w:val="00141E81"/>
    <w:rsid w:val="001826E1"/>
    <w:rsid w:val="001A26CC"/>
    <w:rsid w:val="001C5090"/>
    <w:rsid w:val="00216BAC"/>
    <w:rsid w:val="00235AAC"/>
    <w:rsid w:val="0026252E"/>
    <w:rsid w:val="002829A9"/>
    <w:rsid w:val="0029331C"/>
    <w:rsid w:val="002B451D"/>
    <w:rsid w:val="002D7F95"/>
    <w:rsid w:val="00334529"/>
    <w:rsid w:val="003416B9"/>
    <w:rsid w:val="003504D4"/>
    <w:rsid w:val="003925AA"/>
    <w:rsid w:val="003B4F7F"/>
    <w:rsid w:val="003E2894"/>
    <w:rsid w:val="003E38BD"/>
    <w:rsid w:val="004C0E31"/>
    <w:rsid w:val="004D649A"/>
    <w:rsid w:val="005312DA"/>
    <w:rsid w:val="005D255D"/>
    <w:rsid w:val="006015D3"/>
    <w:rsid w:val="0061628B"/>
    <w:rsid w:val="00662B41"/>
    <w:rsid w:val="00721CC6"/>
    <w:rsid w:val="0074527C"/>
    <w:rsid w:val="00781B3D"/>
    <w:rsid w:val="007821BA"/>
    <w:rsid w:val="0078412E"/>
    <w:rsid w:val="007A4945"/>
    <w:rsid w:val="008365EC"/>
    <w:rsid w:val="0084014B"/>
    <w:rsid w:val="009C66E5"/>
    <w:rsid w:val="00A345C9"/>
    <w:rsid w:val="00A92B1E"/>
    <w:rsid w:val="00B02EB4"/>
    <w:rsid w:val="00B24DE3"/>
    <w:rsid w:val="00B44EEA"/>
    <w:rsid w:val="00B530E4"/>
    <w:rsid w:val="00BB4F7C"/>
    <w:rsid w:val="00BD5F5C"/>
    <w:rsid w:val="00BE058E"/>
    <w:rsid w:val="00C124F9"/>
    <w:rsid w:val="00C25D7C"/>
    <w:rsid w:val="00C629E5"/>
    <w:rsid w:val="00CC72FE"/>
    <w:rsid w:val="00CE0C40"/>
    <w:rsid w:val="00CE41DF"/>
    <w:rsid w:val="00D113FF"/>
    <w:rsid w:val="00D140BC"/>
    <w:rsid w:val="00D42185"/>
    <w:rsid w:val="00D86751"/>
    <w:rsid w:val="00E17AD1"/>
    <w:rsid w:val="00E42FD8"/>
    <w:rsid w:val="00E65914"/>
    <w:rsid w:val="00EC111F"/>
    <w:rsid w:val="00EC4C8B"/>
    <w:rsid w:val="00EF1321"/>
    <w:rsid w:val="00EF22E4"/>
    <w:rsid w:val="00F14C0E"/>
    <w:rsid w:val="00FA28DA"/>
    <w:rsid w:val="00FB253E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D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5C"/>
  </w:style>
  <w:style w:type="paragraph" w:styleId="Heading1">
    <w:name w:val="heading 1"/>
    <w:basedOn w:val="Normal"/>
    <w:next w:val="Normal"/>
    <w:link w:val="Heading1Char"/>
    <w:qFormat/>
    <w:rsid w:val="003504D4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04D4"/>
    <w:rPr>
      <w:rFonts w:ascii="Times New Roman" w:eastAsia="Times New Roman" w:hAnsi="Times New Roman" w:cs="Times New Roman"/>
      <w:b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3504D4"/>
    <w:rPr>
      <w:color w:val="808080"/>
    </w:rPr>
  </w:style>
  <w:style w:type="table" w:styleId="TableGrid">
    <w:name w:val="Table Grid"/>
    <w:basedOn w:val="TableNormal"/>
    <w:uiPriority w:val="59"/>
    <w:rsid w:val="00BD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2E"/>
  </w:style>
  <w:style w:type="paragraph" w:styleId="Footer">
    <w:name w:val="footer"/>
    <w:basedOn w:val="Normal"/>
    <w:link w:val="FooterChar"/>
    <w:uiPriority w:val="99"/>
    <w:unhideWhenUsed/>
    <w:rsid w:val="0078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2E"/>
  </w:style>
  <w:style w:type="character" w:styleId="Hyperlink">
    <w:name w:val="Hyperlink"/>
    <w:basedOn w:val="DefaultParagraphFont"/>
    <w:uiPriority w:val="99"/>
    <w:unhideWhenUsed/>
    <w:rsid w:val="00D14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ammond@cedar-rapid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A069029C3F4837986DB0CC8075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2AE7-028F-402F-8F1A-A0BE9EF3CD0C}"/>
      </w:docPartPr>
      <w:docPartBody>
        <w:p w:rsidR="00233707" w:rsidRDefault="00233707">
          <w:pPr>
            <w:pStyle w:val="92A069029C3F4837986DB0CC80756127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16393F2F023C4400993417F84711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36D7-2576-48BF-ABC2-214FF855B1AB}"/>
      </w:docPartPr>
      <w:docPartBody>
        <w:p w:rsidR="00233707" w:rsidRDefault="00233707">
          <w:pPr>
            <w:pStyle w:val="16393F2F023C4400993417F84711FB88"/>
          </w:pPr>
          <w:r w:rsidRPr="005A7BCF">
            <w:rPr>
              <w:rStyle w:val="PlaceholderText"/>
            </w:rPr>
            <w:t>Choose an item.</w:t>
          </w:r>
        </w:p>
      </w:docPartBody>
    </w:docPart>
    <w:docPart>
      <w:docPartPr>
        <w:name w:val="C9E31A05077347619DAEC2FEB425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D6BB-85D3-4D9E-A0DB-D16918105897}"/>
      </w:docPartPr>
      <w:docPartBody>
        <w:p w:rsidR="00233707" w:rsidRDefault="00233707">
          <w:pPr>
            <w:pStyle w:val="C9E31A05077347619DAEC2FEB4250F3C"/>
          </w:pPr>
          <w:r w:rsidRPr="0004096D">
            <w:rPr>
              <w:rStyle w:val="PlaceholderText"/>
            </w:rPr>
            <w:t>Choose an item.</w:t>
          </w:r>
        </w:p>
      </w:docPartBody>
    </w:docPart>
    <w:docPart>
      <w:docPartPr>
        <w:name w:val="2D7623F0D5FD43C2961B72D2664B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9AA4-346C-48EB-A49C-FE9431402538}"/>
      </w:docPartPr>
      <w:docPartBody>
        <w:p w:rsidR="00233707" w:rsidRDefault="00233707">
          <w:pPr>
            <w:pStyle w:val="2D7623F0D5FD43C2961B72D2664B7CC2"/>
          </w:pPr>
          <w:r w:rsidRPr="000409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07"/>
    <w:rsid w:val="002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A069029C3F4837986DB0CC80756127">
    <w:name w:val="92A069029C3F4837986DB0CC80756127"/>
  </w:style>
  <w:style w:type="paragraph" w:customStyle="1" w:styleId="16393F2F023C4400993417F84711FB88">
    <w:name w:val="16393F2F023C4400993417F84711FB88"/>
  </w:style>
  <w:style w:type="paragraph" w:customStyle="1" w:styleId="C9E31A05077347619DAEC2FEB4250F3C">
    <w:name w:val="C9E31A05077347619DAEC2FEB4250F3C"/>
  </w:style>
  <w:style w:type="paragraph" w:customStyle="1" w:styleId="2D7623F0D5FD43C2961B72D2664B7CC2">
    <w:name w:val="2D7623F0D5FD43C2961B72D2664B7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001F-5A9C-4A43-A219-61BC0D32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PW_ENG_TEMP_CONST_COVER_SHEET_CHANGE_ORDER_F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Cedar Rapids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Kariya, Nicholas C.</dc:creator>
  <cp:lastModifiedBy>Potter, Cindy A.</cp:lastModifiedBy>
  <cp:revision>2</cp:revision>
  <dcterms:created xsi:type="dcterms:W3CDTF">2021-11-29T16:53:00Z</dcterms:created>
  <dcterms:modified xsi:type="dcterms:W3CDTF">2021-12-17T18:51:00Z</dcterms:modified>
</cp:coreProperties>
</file>