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063"/>
        <w:gridCol w:w="4297"/>
      </w:tblGrid>
      <w:tr w:rsidR="00B904F7" w14:paraId="400FD5C5" w14:textId="77777777" w:rsidTr="00457314">
        <w:tc>
          <w:tcPr>
            <w:tcW w:w="5130" w:type="dxa"/>
          </w:tcPr>
          <w:p w14:paraId="30967312" w14:textId="77777777" w:rsidR="00B904F7" w:rsidRDefault="00B904F7" w:rsidP="00457314">
            <w:pPr>
              <w:tabs>
                <w:tab w:val="left" w:pos="3751"/>
              </w:tabs>
              <w:jc w:val="right"/>
              <w:rPr>
                <w:rFonts w:ascii="Arial" w:hAnsi="Arial" w:cs="Arial"/>
              </w:rPr>
            </w:pPr>
            <w:r>
              <w:rPr>
                <w:rFonts w:ascii="Arial" w:hAnsi="Arial" w:cs="Arial"/>
              </w:rPr>
              <w:t>RESOLUTION NO.</w:t>
            </w:r>
          </w:p>
        </w:tc>
        <w:tc>
          <w:tcPr>
            <w:tcW w:w="4345" w:type="dxa"/>
          </w:tcPr>
          <w:p w14:paraId="16C93556" w14:textId="77777777" w:rsidR="00B904F7" w:rsidRDefault="00B904F7" w:rsidP="00457314">
            <w:pPr>
              <w:tabs>
                <w:tab w:val="left" w:pos="3751"/>
              </w:tabs>
              <w:jc w:val="both"/>
              <w:rPr>
                <w:rFonts w:ascii="Arial" w:hAnsi="Arial" w:cs="Arial"/>
              </w:rPr>
            </w:pPr>
            <w:r>
              <w:rPr>
                <w:rFonts w:ascii="Arial" w:hAnsi="Arial" w:cs="Arial"/>
              </w:rPr>
              <w:t>LEG_NUM_TAG</w:t>
            </w:r>
          </w:p>
        </w:tc>
      </w:tr>
    </w:tbl>
    <w:p w14:paraId="3A88C2E1" w14:textId="77777777" w:rsidR="00B904F7" w:rsidRDefault="00B904F7" w:rsidP="00B904F7">
      <w:pPr>
        <w:tabs>
          <w:tab w:val="left" w:pos="3751"/>
        </w:tabs>
        <w:spacing w:after="0" w:line="240" w:lineRule="auto"/>
        <w:jc w:val="both"/>
        <w:rPr>
          <w:rFonts w:ascii="Arial" w:hAnsi="Arial" w:cs="Arial"/>
        </w:rPr>
      </w:pPr>
    </w:p>
    <w:p w14:paraId="2BA90330" w14:textId="77777777" w:rsidR="00DF5109" w:rsidRPr="00DF5109" w:rsidRDefault="00DF5109" w:rsidP="00DF5109">
      <w:pPr>
        <w:spacing w:after="0" w:line="240" w:lineRule="auto"/>
        <w:jc w:val="center"/>
        <w:rPr>
          <w:rFonts w:ascii="Arial" w:hAnsi="Arial" w:cs="Arial"/>
        </w:rPr>
      </w:pPr>
      <w:r w:rsidRPr="00DF5109">
        <w:rPr>
          <w:rFonts w:ascii="Arial" w:hAnsi="Arial" w:cs="Arial"/>
        </w:rPr>
        <w:t xml:space="preserve">RESOLUTION ADOPTING </w:t>
      </w:r>
      <w:smartTag w:uri="urn:schemas-microsoft-com:office:smarttags" w:element="State">
        <w:r w:rsidRPr="00DF5109">
          <w:rPr>
            <w:rFonts w:ascii="Arial" w:hAnsi="Arial" w:cs="Arial"/>
          </w:rPr>
          <w:t>AND</w:t>
        </w:r>
      </w:smartTag>
      <w:r w:rsidRPr="00DF5109">
        <w:rPr>
          <w:rFonts w:ascii="Arial" w:hAnsi="Arial" w:cs="Arial"/>
        </w:rPr>
        <w:t xml:space="preserve"> LEVYING FINAL SCHEDULE OF ASSESSMENTS, </w:t>
      </w:r>
    </w:p>
    <w:p w14:paraId="0DEC0CED" w14:textId="77777777" w:rsidR="00DF5109" w:rsidRPr="00DF5109" w:rsidRDefault="00DF5109" w:rsidP="00DF5109">
      <w:pPr>
        <w:spacing w:after="0" w:line="240" w:lineRule="auto"/>
        <w:jc w:val="center"/>
        <w:rPr>
          <w:rFonts w:ascii="Arial" w:hAnsi="Arial" w:cs="Arial"/>
        </w:rPr>
      </w:pPr>
      <w:smartTag w:uri="urn:schemas-microsoft-com:office:smarttags" w:element="State">
        <w:r w:rsidRPr="00DF5109">
          <w:rPr>
            <w:rFonts w:ascii="Arial" w:hAnsi="Arial" w:cs="Arial"/>
          </w:rPr>
          <w:t>AND</w:t>
        </w:r>
      </w:smartTag>
      <w:r w:rsidRPr="00DF5109">
        <w:rPr>
          <w:rFonts w:ascii="Arial" w:hAnsi="Arial" w:cs="Arial"/>
        </w:rPr>
        <w:t xml:space="preserve"> PROVIDING FOR THE PAYMENT THEREOF</w:t>
      </w:r>
    </w:p>
    <w:p w14:paraId="33B89453" w14:textId="77777777" w:rsidR="00DF5109" w:rsidRPr="00DF5109" w:rsidRDefault="00DF5109" w:rsidP="00DF5109">
      <w:pPr>
        <w:spacing w:after="0" w:line="240" w:lineRule="auto"/>
        <w:jc w:val="center"/>
        <w:rPr>
          <w:rFonts w:ascii="Arial" w:hAnsi="Arial" w:cs="Arial"/>
        </w:rPr>
      </w:pPr>
    </w:p>
    <w:p w14:paraId="4B1EFEC8" w14:textId="77777777" w:rsidR="00DF5109" w:rsidRPr="00DF5109" w:rsidRDefault="00DF5109" w:rsidP="00DF5109">
      <w:pPr>
        <w:spacing w:after="0" w:line="240" w:lineRule="auto"/>
        <w:jc w:val="center"/>
        <w:rPr>
          <w:rFonts w:ascii="Arial" w:hAnsi="Arial" w:cs="Arial"/>
        </w:rPr>
      </w:pPr>
    </w:p>
    <w:p w14:paraId="7F211532" w14:textId="77777777" w:rsidR="00DF5109" w:rsidRPr="00DF5109" w:rsidRDefault="00DF5109" w:rsidP="00DF5109">
      <w:pPr>
        <w:pStyle w:val="BodyText"/>
        <w:rPr>
          <w:rFonts w:cs="Arial"/>
          <w:color w:val="auto"/>
          <w:sz w:val="22"/>
        </w:rPr>
      </w:pPr>
      <w:r w:rsidRPr="00DF5109">
        <w:rPr>
          <w:rFonts w:cs="Arial"/>
          <w:color w:val="auto"/>
          <w:sz w:val="22"/>
        </w:rPr>
        <w:t xml:space="preserve">     BE  IT  RESOLVED  BY  THE  COUNCIL  OF  THE  CITY  OF  CEDAR  RAPIDS,  IOWA:</w:t>
      </w:r>
    </w:p>
    <w:p w14:paraId="33371780" w14:textId="77777777" w:rsidR="00DF5109" w:rsidRPr="00DF5109" w:rsidRDefault="00DF5109" w:rsidP="00DF5109">
      <w:pPr>
        <w:spacing w:after="0" w:line="240" w:lineRule="auto"/>
        <w:jc w:val="both"/>
        <w:rPr>
          <w:rFonts w:ascii="Arial" w:hAnsi="Arial" w:cs="Arial"/>
        </w:rPr>
      </w:pPr>
    </w:p>
    <w:p w14:paraId="638D588C"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That after full consideration of the final schedule of assessments and accompanying plat showing the assessments proposed to be made for the construction of the </w:t>
      </w:r>
      <w:r w:rsidRPr="00DF5109">
        <w:rPr>
          <w:rFonts w:ascii="Arial" w:hAnsi="Arial" w:cs="Arial"/>
        </w:rPr>
        <w:fldChar w:fldCharType="begin">
          <w:ffData>
            <w:name w:val="Text1"/>
            <w:enabled/>
            <w:calcOnExit w:val="0"/>
            <w:textInput>
              <w:default w:val="[PROJECT NAME]"/>
            </w:textInput>
          </w:ffData>
        </w:fldChar>
      </w:r>
      <w:bookmarkStart w:id="0" w:name="Text1"/>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[PROJECT NAME]</w:t>
      </w:r>
      <w:r w:rsidRPr="00DF5109">
        <w:rPr>
          <w:rFonts w:ascii="Arial" w:hAnsi="Arial" w:cs="Arial"/>
        </w:rPr>
        <w:fldChar w:fldCharType="end"/>
      </w:r>
      <w:bookmarkEnd w:id="0"/>
      <w:r w:rsidRPr="00DF5109">
        <w:rPr>
          <w:rFonts w:ascii="Arial" w:hAnsi="Arial" w:cs="Arial"/>
        </w:rPr>
        <w:t xml:space="preserve">, within the City, under contract with </w:t>
      </w:r>
      <w:r w:rsidRPr="00DF5109">
        <w:rPr>
          <w:rFonts w:ascii="Arial" w:hAnsi="Arial" w:cs="Arial"/>
        </w:rPr>
        <w:fldChar w:fldCharType="begin">
          <w:ffData>
            <w:name w:val="Text2"/>
            <w:enabled/>
            <w:calcOnExit w:val="0"/>
            <w:textInput>
              <w:default w:val="[CONTRACTOR]"/>
            </w:textInput>
          </w:ffData>
        </w:fldChar>
      </w:r>
      <w:bookmarkStart w:id="1" w:name="Text2"/>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[CONTRACTOR]</w:t>
      </w:r>
      <w:r w:rsidRPr="00DF5109">
        <w:rPr>
          <w:rFonts w:ascii="Arial" w:hAnsi="Arial" w:cs="Arial"/>
        </w:rPr>
        <w:fldChar w:fldCharType="end"/>
      </w:r>
      <w:bookmarkEnd w:id="1"/>
      <w:r w:rsidRPr="00DF5109">
        <w:rPr>
          <w:rFonts w:ascii="Arial" w:hAnsi="Arial" w:cs="Arial"/>
        </w:rPr>
        <w:t xml:space="preserve"> of </w:t>
      </w:r>
      <w:r w:rsidRPr="00DF5109">
        <w:rPr>
          <w:rFonts w:ascii="Arial" w:hAnsi="Arial" w:cs="Arial"/>
        </w:rPr>
        <w:fldChar w:fldCharType="begin">
          <w:ffData>
            <w:name w:val="Text3"/>
            <w:enabled/>
            <w:calcOnExit w:val="0"/>
            <w:textInput>
              <w:default w:val="[CITY, STATE]"/>
            </w:textInput>
          </w:ffData>
        </w:fldChar>
      </w:r>
      <w:bookmarkStart w:id="2" w:name="Text3"/>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[CITY, STATE]</w:t>
      </w:r>
      <w:r w:rsidRPr="00DF5109">
        <w:rPr>
          <w:rFonts w:ascii="Arial" w:hAnsi="Arial" w:cs="Arial"/>
        </w:rPr>
        <w:fldChar w:fldCharType="end"/>
      </w:r>
      <w:bookmarkEnd w:id="2"/>
      <w:r w:rsidRPr="00DF5109">
        <w:rPr>
          <w:rFonts w:ascii="Arial" w:hAnsi="Arial" w:cs="Arial"/>
        </w:rPr>
        <w:t xml:space="preserve">, which final plat and schedule was filed in the office of the Clerk on the </w:t>
      </w:r>
      <w:r w:rsidRPr="00DF5109">
        <w:rPr>
          <w:rFonts w:ascii="Arial" w:hAnsi="Arial" w:cs="Arial"/>
        </w:rPr>
        <w:fldChar w:fldCharType="begin">
          <w:ffData>
            <w:name w:val="Text4"/>
            <w:enabled/>
            <w:calcOnExit w:val="0"/>
            <w:textInput/>
          </w:ffData>
        </w:fldChar>
      </w:r>
      <w:bookmarkStart w:id="3" w:name="Text4"/>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3"/>
      <w:r w:rsidRPr="00DF5109">
        <w:rPr>
          <w:rFonts w:ascii="Arial" w:hAnsi="Arial" w:cs="Arial"/>
        </w:rPr>
        <w:t xml:space="preserve"> day of </w:t>
      </w:r>
      <w:r w:rsidRPr="00DF5109">
        <w:rPr>
          <w:rFonts w:ascii="Arial" w:hAnsi="Arial" w:cs="Arial"/>
        </w:rPr>
        <w:fldChar w:fldCharType="begin">
          <w:ffData>
            <w:name w:val="Text5"/>
            <w:enabled/>
            <w:calcOnExit w:val="0"/>
            <w:textInput/>
          </w:ffData>
        </w:fldChar>
      </w:r>
      <w:bookmarkStart w:id="4" w:name="Text5"/>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4"/>
      <w:r w:rsidRPr="00DF5109">
        <w:rPr>
          <w:rFonts w:ascii="Arial" w:hAnsi="Arial" w:cs="Arial"/>
        </w:rPr>
        <w:t xml:space="preserve"> said assessments are hereby corrected by making the following changes and reductions:</w:t>
      </w:r>
    </w:p>
    <w:p w14:paraId="408AE4E7" w14:textId="77777777" w:rsidR="00DF5109" w:rsidRPr="00DF5109" w:rsidRDefault="00DF5109" w:rsidP="00DF5109">
      <w:pPr>
        <w:spacing w:after="0" w:line="240" w:lineRule="auto"/>
        <w:jc w:val="both"/>
        <w:rPr>
          <w:rFonts w:ascii="Arial" w:hAnsi="Arial" w:cs="Arial"/>
        </w:rPr>
      </w:pPr>
    </w:p>
    <w:p w14:paraId="2B7C36EE" w14:textId="77777777" w:rsidR="003B6578" w:rsidRPr="00C465D2" w:rsidRDefault="003B6578" w:rsidP="003B6578">
      <w:pPr>
        <w:tabs>
          <w:tab w:val="left" w:pos="2160"/>
          <w:tab w:val="left" w:pos="4230"/>
          <w:tab w:val="left" w:pos="6030"/>
          <w:tab w:val="left" w:pos="7920"/>
        </w:tabs>
        <w:spacing w:after="0" w:line="240" w:lineRule="auto"/>
        <w:jc w:val="both"/>
        <w:rPr>
          <w:rFonts w:ascii="Arial" w:hAnsi="Arial" w:cs="Arial"/>
          <w:sz w:val="20"/>
          <w:szCs w:val="20"/>
        </w:rPr>
      </w:pPr>
      <w:r w:rsidRPr="00C465D2">
        <w:rPr>
          <w:rFonts w:ascii="Arial" w:hAnsi="Arial" w:cs="Arial"/>
          <w:sz w:val="20"/>
          <w:szCs w:val="20"/>
        </w:rPr>
        <w:t>NAME OF</w:t>
      </w:r>
      <w:r w:rsidRPr="00C465D2">
        <w:rPr>
          <w:rFonts w:ascii="Arial" w:hAnsi="Arial" w:cs="Arial"/>
          <w:sz w:val="20"/>
          <w:szCs w:val="20"/>
        </w:rPr>
        <w:tab/>
      </w:r>
      <w:r w:rsidRPr="00C465D2">
        <w:rPr>
          <w:rFonts w:ascii="Arial" w:hAnsi="Arial" w:cs="Arial"/>
          <w:sz w:val="20"/>
          <w:szCs w:val="20"/>
        </w:rPr>
        <w:tab/>
        <w:t>PROPOSED</w:t>
      </w:r>
      <w:r w:rsidRPr="00C465D2">
        <w:rPr>
          <w:rFonts w:ascii="Arial" w:hAnsi="Arial" w:cs="Arial"/>
          <w:sz w:val="20"/>
          <w:szCs w:val="20"/>
        </w:rPr>
        <w:tab/>
      </w:r>
      <w:r w:rsidRPr="00C465D2">
        <w:rPr>
          <w:rFonts w:ascii="Arial" w:hAnsi="Arial" w:cs="Arial"/>
          <w:sz w:val="20"/>
          <w:szCs w:val="20"/>
        </w:rPr>
        <w:tab/>
        <w:t>CORRECTED</w:t>
      </w:r>
    </w:p>
    <w:p w14:paraId="5754071A" w14:textId="77777777" w:rsidR="003B6578" w:rsidRPr="00C465D2" w:rsidRDefault="003B6578" w:rsidP="003B6578">
      <w:pPr>
        <w:tabs>
          <w:tab w:val="left" w:pos="2160"/>
          <w:tab w:val="left" w:pos="4230"/>
          <w:tab w:val="left" w:pos="6030"/>
          <w:tab w:val="left" w:pos="7920"/>
        </w:tabs>
        <w:spacing w:after="0" w:line="240" w:lineRule="auto"/>
        <w:jc w:val="both"/>
        <w:rPr>
          <w:rFonts w:ascii="Arial" w:hAnsi="Arial" w:cs="Arial"/>
          <w:sz w:val="20"/>
          <w:szCs w:val="20"/>
        </w:rPr>
      </w:pPr>
      <w:r w:rsidRPr="00C465D2">
        <w:rPr>
          <w:rFonts w:ascii="Arial" w:hAnsi="Arial" w:cs="Arial"/>
          <w:sz w:val="20"/>
          <w:szCs w:val="20"/>
        </w:rPr>
        <w:t>PROPERTY</w:t>
      </w:r>
      <w:r w:rsidRPr="00C465D2">
        <w:rPr>
          <w:rFonts w:ascii="Arial" w:hAnsi="Arial" w:cs="Arial"/>
          <w:sz w:val="20"/>
          <w:szCs w:val="20"/>
        </w:rPr>
        <w:tab/>
      </w:r>
      <w:r w:rsidRPr="00C465D2">
        <w:rPr>
          <w:rFonts w:ascii="Arial" w:hAnsi="Arial" w:cs="Arial"/>
          <w:sz w:val="20"/>
          <w:szCs w:val="20"/>
        </w:rPr>
        <w:tab/>
        <w:t>FINAL</w:t>
      </w:r>
      <w:r w:rsidRPr="00C465D2">
        <w:rPr>
          <w:rFonts w:ascii="Arial" w:hAnsi="Arial" w:cs="Arial"/>
          <w:sz w:val="20"/>
          <w:szCs w:val="20"/>
        </w:rPr>
        <w:tab/>
      </w:r>
      <w:r w:rsidRPr="00C465D2">
        <w:rPr>
          <w:rFonts w:ascii="Arial" w:hAnsi="Arial" w:cs="Arial"/>
          <w:sz w:val="20"/>
          <w:szCs w:val="20"/>
        </w:rPr>
        <w:tab/>
        <w:t>FINAL</w:t>
      </w:r>
    </w:p>
    <w:p w14:paraId="4DA14497" w14:textId="77777777" w:rsidR="003B6578" w:rsidRPr="00C465D2" w:rsidRDefault="003B6578" w:rsidP="003B6578">
      <w:pPr>
        <w:tabs>
          <w:tab w:val="left" w:pos="2160"/>
          <w:tab w:val="left" w:pos="4230"/>
          <w:tab w:val="left" w:pos="6030"/>
          <w:tab w:val="left" w:pos="6120"/>
          <w:tab w:val="left" w:pos="7920"/>
        </w:tabs>
        <w:spacing w:after="0" w:line="240" w:lineRule="auto"/>
        <w:jc w:val="both"/>
        <w:rPr>
          <w:rFonts w:ascii="Arial" w:hAnsi="Arial" w:cs="Arial"/>
          <w:sz w:val="20"/>
          <w:szCs w:val="20"/>
        </w:rPr>
      </w:pPr>
      <w:r w:rsidRPr="00C465D2">
        <w:rPr>
          <w:rFonts w:ascii="Arial" w:hAnsi="Arial" w:cs="Arial"/>
          <w:sz w:val="20"/>
          <w:szCs w:val="20"/>
        </w:rPr>
        <w:t>OWNER AND</w:t>
      </w:r>
      <w:r w:rsidRPr="00C465D2">
        <w:rPr>
          <w:rFonts w:ascii="Arial" w:hAnsi="Arial" w:cs="Arial"/>
          <w:sz w:val="20"/>
          <w:szCs w:val="20"/>
        </w:rPr>
        <w:tab/>
        <w:t>PROPOSED</w:t>
      </w:r>
      <w:r w:rsidRPr="00C465D2">
        <w:rPr>
          <w:rFonts w:ascii="Arial" w:hAnsi="Arial" w:cs="Arial"/>
          <w:sz w:val="20"/>
          <w:szCs w:val="20"/>
        </w:rPr>
        <w:tab/>
        <w:t>CONDITIONAL</w:t>
      </w:r>
      <w:r w:rsidRPr="00C465D2">
        <w:rPr>
          <w:rFonts w:ascii="Arial" w:hAnsi="Arial" w:cs="Arial"/>
          <w:sz w:val="20"/>
          <w:szCs w:val="20"/>
        </w:rPr>
        <w:tab/>
      </w:r>
      <w:r w:rsidRPr="00C465D2">
        <w:rPr>
          <w:rFonts w:ascii="Arial" w:hAnsi="Arial" w:cs="Arial"/>
          <w:sz w:val="20"/>
          <w:szCs w:val="20"/>
        </w:rPr>
        <w:tab/>
      </w:r>
      <w:r w:rsidRPr="00C465D2">
        <w:rPr>
          <w:rFonts w:ascii="Arial" w:hAnsi="Arial" w:cs="Arial"/>
          <w:sz w:val="20"/>
          <w:szCs w:val="20"/>
        </w:rPr>
        <w:tab/>
        <w:t>CONDITIONAL</w:t>
      </w:r>
    </w:p>
    <w:p w14:paraId="3ED12E05" w14:textId="77777777" w:rsidR="003B6578" w:rsidRPr="00C465D2" w:rsidRDefault="003B6578" w:rsidP="003B6578">
      <w:pPr>
        <w:tabs>
          <w:tab w:val="left" w:pos="2160"/>
          <w:tab w:val="left" w:pos="4230"/>
          <w:tab w:val="left" w:pos="6030"/>
          <w:tab w:val="left" w:pos="6120"/>
          <w:tab w:val="left" w:pos="7920"/>
        </w:tabs>
        <w:spacing w:after="0" w:line="240" w:lineRule="auto"/>
        <w:jc w:val="both"/>
        <w:rPr>
          <w:rFonts w:ascii="Arial" w:hAnsi="Arial" w:cs="Arial"/>
          <w:sz w:val="20"/>
          <w:szCs w:val="20"/>
        </w:rPr>
      </w:pPr>
      <w:r w:rsidRPr="00C465D2">
        <w:rPr>
          <w:rFonts w:ascii="Arial" w:hAnsi="Arial" w:cs="Arial"/>
          <w:sz w:val="20"/>
          <w:szCs w:val="20"/>
        </w:rPr>
        <w:t>DESCRIPTION</w:t>
      </w:r>
      <w:r w:rsidRPr="00C465D2">
        <w:rPr>
          <w:rFonts w:ascii="Arial" w:hAnsi="Arial" w:cs="Arial"/>
          <w:sz w:val="20"/>
          <w:szCs w:val="20"/>
        </w:rPr>
        <w:tab/>
        <w:t>FINAL</w:t>
      </w:r>
      <w:r w:rsidRPr="00C465D2">
        <w:rPr>
          <w:rFonts w:ascii="Arial" w:hAnsi="Arial" w:cs="Arial"/>
          <w:sz w:val="20"/>
          <w:szCs w:val="20"/>
        </w:rPr>
        <w:tab/>
        <w:t>DEFICIENCY,</w:t>
      </w:r>
      <w:r w:rsidRPr="00C465D2">
        <w:rPr>
          <w:rFonts w:ascii="Arial" w:hAnsi="Arial" w:cs="Arial"/>
          <w:sz w:val="20"/>
          <w:szCs w:val="20"/>
        </w:rPr>
        <w:tab/>
        <w:t>FINAL</w:t>
      </w:r>
      <w:r w:rsidRPr="00C465D2">
        <w:rPr>
          <w:rFonts w:ascii="Arial" w:hAnsi="Arial" w:cs="Arial"/>
          <w:sz w:val="20"/>
          <w:szCs w:val="20"/>
        </w:rPr>
        <w:tab/>
        <w:t>DEFICIENCY,</w:t>
      </w:r>
    </w:p>
    <w:p w14:paraId="79DF557F" w14:textId="77777777" w:rsidR="003B6578" w:rsidRDefault="003B6578" w:rsidP="003B6578">
      <w:pPr>
        <w:tabs>
          <w:tab w:val="left" w:pos="2160"/>
          <w:tab w:val="left" w:pos="4230"/>
          <w:tab w:val="left" w:pos="5490"/>
          <w:tab w:val="left" w:pos="6030"/>
          <w:tab w:val="left" w:pos="7920"/>
          <w:tab w:val="left" w:pos="9180"/>
        </w:tabs>
        <w:spacing w:after="0" w:line="240" w:lineRule="auto"/>
        <w:jc w:val="both"/>
        <w:rPr>
          <w:rFonts w:ascii="Arial" w:hAnsi="Arial" w:cs="Arial"/>
          <w:sz w:val="20"/>
          <w:szCs w:val="20"/>
        </w:rPr>
      </w:pPr>
      <w:r w:rsidRPr="00C465D2">
        <w:rPr>
          <w:rFonts w:ascii="Arial" w:hAnsi="Arial" w:cs="Arial"/>
          <w:sz w:val="20"/>
          <w:szCs w:val="20"/>
          <w:u w:val="single"/>
        </w:rPr>
        <w:t>OF PROPERTY</w:t>
      </w:r>
      <w:r w:rsidRPr="00C465D2">
        <w:rPr>
          <w:rFonts w:ascii="Arial" w:hAnsi="Arial" w:cs="Arial"/>
          <w:sz w:val="20"/>
          <w:szCs w:val="20"/>
        </w:rPr>
        <w:tab/>
      </w:r>
      <w:r w:rsidRPr="00C465D2">
        <w:rPr>
          <w:rFonts w:ascii="Arial" w:hAnsi="Arial" w:cs="Arial"/>
          <w:sz w:val="20"/>
          <w:szCs w:val="20"/>
          <w:u w:val="single"/>
        </w:rPr>
        <w:t>ASSESSMEN</w:t>
      </w:r>
      <w:r w:rsidRPr="00C465D2">
        <w:rPr>
          <w:rFonts w:ascii="Arial" w:hAnsi="Arial" w:cs="Arial"/>
          <w:sz w:val="20"/>
          <w:szCs w:val="20"/>
        </w:rPr>
        <w:t>T</w:t>
      </w:r>
      <w:r w:rsidRPr="00C465D2">
        <w:rPr>
          <w:rFonts w:ascii="Arial" w:hAnsi="Arial" w:cs="Arial"/>
          <w:sz w:val="20"/>
          <w:szCs w:val="20"/>
        </w:rPr>
        <w:tab/>
      </w:r>
      <w:r w:rsidRPr="00C465D2">
        <w:rPr>
          <w:rFonts w:ascii="Arial" w:hAnsi="Arial" w:cs="Arial"/>
          <w:sz w:val="20"/>
          <w:szCs w:val="20"/>
          <w:u w:val="single"/>
        </w:rPr>
        <w:t>IF ANY</w:t>
      </w:r>
      <w:r>
        <w:rPr>
          <w:rFonts w:ascii="Arial" w:hAnsi="Arial" w:cs="Arial"/>
          <w:sz w:val="20"/>
          <w:szCs w:val="20"/>
          <w:u w:val="single"/>
        </w:rPr>
        <w:tab/>
      </w:r>
      <w:r w:rsidRPr="00C465D2">
        <w:rPr>
          <w:rFonts w:ascii="Arial" w:hAnsi="Arial" w:cs="Arial"/>
          <w:sz w:val="20"/>
          <w:szCs w:val="20"/>
        </w:rPr>
        <w:tab/>
      </w:r>
      <w:r w:rsidRPr="00C465D2">
        <w:rPr>
          <w:rFonts w:ascii="Arial" w:hAnsi="Arial" w:cs="Arial"/>
          <w:sz w:val="20"/>
          <w:szCs w:val="20"/>
          <w:u w:val="single"/>
        </w:rPr>
        <w:t>ASSESSMENT</w:t>
      </w:r>
      <w:r w:rsidRPr="00C465D2">
        <w:rPr>
          <w:rFonts w:ascii="Arial" w:hAnsi="Arial" w:cs="Arial"/>
          <w:sz w:val="20"/>
          <w:szCs w:val="20"/>
        </w:rPr>
        <w:tab/>
      </w:r>
      <w:r w:rsidRPr="00C465D2">
        <w:rPr>
          <w:rFonts w:ascii="Arial" w:hAnsi="Arial" w:cs="Arial"/>
          <w:sz w:val="20"/>
          <w:szCs w:val="20"/>
          <w:u w:val="single"/>
        </w:rPr>
        <w:t>IF ANY</w:t>
      </w:r>
      <w:r>
        <w:rPr>
          <w:rFonts w:ascii="Arial" w:hAnsi="Arial" w:cs="Arial"/>
          <w:sz w:val="20"/>
          <w:szCs w:val="20"/>
          <w:u w:val="single"/>
        </w:rPr>
        <w:tab/>
      </w:r>
    </w:p>
    <w:p w14:paraId="07DFE79F" w14:textId="77777777" w:rsidR="003B6578" w:rsidRDefault="003B6578" w:rsidP="003B6578">
      <w:pPr>
        <w:tabs>
          <w:tab w:val="left" w:pos="2160"/>
          <w:tab w:val="left" w:pos="4230"/>
          <w:tab w:val="left" w:pos="5490"/>
          <w:tab w:val="left" w:pos="6030"/>
          <w:tab w:val="left" w:pos="7920"/>
          <w:tab w:val="left" w:pos="9180"/>
        </w:tabs>
        <w:spacing w:after="0" w:line="240" w:lineRule="auto"/>
        <w:jc w:val="both"/>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tab/>
      </w:r>
      <w:r>
        <w:rPr>
          <w:rFonts w:ascii="Arial" w:hAnsi="Arial" w:cs="Arial"/>
          <w:sz w:val="20"/>
          <w:szCs w:val="20"/>
        </w:rPr>
        <w:fldChar w:fldCharType="begin">
          <w:ffData>
            <w:name w:val="Text51"/>
            <w:enabled/>
            <w:calcOnExit w:val="0"/>
            <w:textInput/>
          </w:ffData>
        </w:fldChar>
      </w:r>
      <w:bookmarkStart w:id="6"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fldChar w:fldCharType="begin">
          <w:ffData>
            <w:name w:val="Text52"/>
            <w:enabled/>
            <w:calcOnExit w:val="0"/>
            <w:textInput/>
          </w:ffData>
        </w:fldChar>
      </w:r>
      <w:bookmarkStart w:id="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Pr>
          <w:rFonts w:ascii="Arial" w:hAnsi="Arial" w:cs="Arial"/>
          <w:sz w:val="20"/>
          <w:szCs w:val="20"/>
        </w:rPr>
        <w:fldChar w:fldCharType="end"/>
      </w:r>
      <w:bookmarkEnd w:id="7"/>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53"/>
            <w:enabled/>
            <w:calcOnExit w:val="0"/>
            <w:textInput/>
          </w:ffData>
        </w:fldChar>
      </w:r>
      <w:bookmarkStart w:id="8"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Pr>
          <w:rFonts w:ascii="Arial" w:hAnsi="Arial" w:cs="Arial"/>
          <w:sz w:val="20"/>
          <w:szCs w:val="20"/>
        </w:rPr>
        <w:fldChar w:fldCharType="end"/>
      </w:r>
      <w:bookmarkEnd w:id="8"/>
      <w:r>
        <w:rPr>
          <w:rFonts w:ascii="Arial" w:hAnsi="Arial" w:cs="Arial"/>
          <w:sz w:val="20"/>
          <w:szCs w:val="20"/>
        </w:rPr>
        <w:tab/>
      </w:r>
      <w:r>
        <w:rPr>
          <w:rFonts w:ascii="Arial" w:hAnsi="Arial" w:cs="Arial"/>
          <w:sz w:val="20"/>
          <w:szCs w:val="20"/>
        </w:rPr>
        <w:fldChar w:fldCharType="begin">
          <w:ffData>
            <w:name w:val="Text54"/>
            <w:enabled/>
            <w:calcOnExit w:val="0"/>
            <w:textInput/>
          </w:ffData>
        </w:fldChar>
      </w:r>
      <w:bookmarkStart w:id="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sidR="00482B67">
        <w:rPr>
          <w:rFonts w:ascii="Arial" w:hAnsi="Arial" w:cs="Arial"/>
          <w:noProof/>
          <w:sz w:val="20"/>
          <w:szCs w:val="20"/>
        </w:rPr>
        <w:t> </w:t>
      </w:r>
      <w:r>
        <w:rPr>
          <w:rFonts w:ascii="Arial" w:hAnsi="Arial" w:cs="Arial"/>
          <w:sz w:val="20"/>
          <w:szCs w:val="20"/>
        </w:rPr>
        <w:fldChar w:fldCharType="end"/>
      </w:r>
      <w:bookmarkEnd w:id="9"/>
    </w:p>
    <w:p w14:paraId="33C56341" w14:textId="77777777" w:rsidR="003B6578" w:rsidRPr="003B6578" w:rsidRDefault="003B6578" w:rsidP="003B6578">
      <w:pPr>
        <w:tabs>
          <w:tab w:val="left" w:pos="2160"/>
          <w:tab w:val="left" w:pos="4230"/>
          <w:tab w:val="left" w:pos="5490"/>
          <w:tab w:val="left" w:pos="6030"/>
          <w:tab w:val="left" w:pos="7920"/>
          <w:tab w:val="left" w:pos="9180"/>
        </w:tabs>
        <w:spacing w:after="0" w:line="240" w:lineRule="auto"/>
        <w:jc w:val="both"/>
        <w:rPr>
          <w:rFonts w:ascii="Arial" w:hAnsi="Arial" w:cs="Arial"/>
        </w:rPr>
      </w:pPr>
    </w:p>
    <w:p w14:paraId="367D79B3" w14:textId="77777777" w:rsidR="00DF5109" w:rsidRPr="00DF5109" w:rsidRDefault="00DF5109" w:rsidP="00DF5109">
      <w:pPr>
        <w:spacing w:after="0" w:line="240" w:lineRule="auto"/>
        <w:jc w:val="both"/>
        <w:rPr>
          <w:rFonts w:ascii="Arial" w:hAnsi="Arial" w:cs="Arial"/>
          <w:u w:val="single"/>
        </w:rPr>
      </w:pPr>
    </w:p>
    <w:p w14:paraId="06B28DA4" w14:textId="77777777" w:rsidR="00DF5109" w:rsidRPr="00DF5109" w:rsidRDefault="00DF5109" w:rsidP="00DF5109">
      <w:pPr>
        <w:pStyle w:val="BodyText"/>
        <w:rPr>
          <w:rFonts w:cs="Arial"/>
          <w:color w:val="auto"/>
          <w:sz w:val="22"/>
        </w:rPr>
      </w:pPr>
      <w:r w:rsidRPr="00DF5109">
        <w:rPr>
          <w:rFonts w:cs="Arial"/>
          <w:color w:val="auto"/>
          <w:sz w:val="22"/>
        </w:rPr>
        <w:t xml:space="preserve">     BE  IT  FURTHER  RESOLVED, that the said schedule of assessments and accompanying plat, be and the same are hereby approved and adopted; and that there be, and is hereby assessed and levied, as a special tax against and upon each of the lots, parts of lots and parcels of land, and the owner or owners thereof liable to assessment for the cost of said improvements, the respective sums expressed in figures set opposite to each of the same on account of the cost of the construction of the said improvements.  Provided, further, that the amounts shown in said final schedule of assessments as deficiencies are found to be proper and are levied conditionally against the respective properties benefited by the improvements as shown in the schedule, subject to the provisions of Section 384.63, Code of Iowa.  Said assessments against said lots and parcels of land are hereby declared to be in proportion to the special benefits conferred upon said property by said improvements, and not in excess thereof, and not in excess of 25% of the value of the same.</w:t>
      </w:r>
    </w:p>
    <w:p w14:paraId="0AF0763E" w14:textId="77777777" w:rsidR="00DF5109" w:rsidRPr="00DF5109" w:rsidRDefault="00DF5109" w:rsidP="00DF5109">
      <w:pPr>
        <w:spacing w:after="0" w:line="240" w:lineRule="auto"/>
        <w:jc w:val="both"/>
        <w:rPr>
          <w:rFonts w:ascii="Arial" w:hAnsi="Arial" w:cs="Arial"/>
        </w:rPr>
      </w:pPr>
    </w:p>
    <w:p w14:paraId="45F4DBB3"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BE  IT FURTHER RESOLVED, that said assessments of an amount subject to the provisions of Section 384.60, Code of Iowa, shall be payable in ten (10) equal annual installments and shall bear interest at the rate of </w:t>
      </w:r>
      <w:r w:rsidRPr="00DF5109">
        <w:rPr>
          <w:rFonts w:ascii="Arial" w:hAnsi="Arial" w:cs="Arial"/>
        </w:rPr>
        <w:fldChar w:fldCharType="begin">
          <w:ffData>
            <w:name w:val="Text7"/>
            <w:enabled/>
            <w:calcOnExit w:val="0"/>
            <w:textInput>
              <w:default w:val="9"/>
            </w:textInput>
          </w:ffData>
        </w:fldChar>
      </w:r>
      <w:bookmarkStart w:id="10" w:name="Text7"/>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9</w:t>
      </w:r>
      <w:r w:rsidRPr="00DF5109">
        <w:rPr>
          <w:rFonts w:ascii="Arial" w:hAnsi="Arial" w:cs="Arial"/>
        </w:rPr>
        <w:fldChar w:fldCharType="end"/>
      </w:r>
      <w:bookmarkEnd w:id="10"/>
      <w:r w:rsidRPr="00DF5109">
        <w:rPr>
          <w:rFonts w:ascii="Arial" w:hAnsi="Arial" w:cs="Arial"/>
        </w:rPr>
        <w:t xml:space="preserve"> percent per annum, the maximum rate permitted by law, from the date of the acceptance of the improvements; the first installment of each assessment, or total amount thereof, if it be less than the amount subject to the provisions of Section 384.60 Code of Iowa, with interest on the whole assessment from date of acceptance of the work by the Council, shall become due and payable on July 1, 20</w:t>
      </w:r>
      <w:r w:rsidRPr="00DF5109">
        <w:rPr>
          <w:rFonts w:ascii="Arial" w:hAnsi="Arial" w:cs="Arial"/>
        </w:rPr>
        <w:fldChar w:fldCharType="begin">
          <w:ffData>
            <w:name w:val="Text46"/>
            <w:enabled/>
            <w:calcOnExit w:val="0"/>
            <w:textInput>
              <w:default w:val="[YEAR]"/>
            </w:textInput>
          </w:ffData>
        </w:fldChar>
      </w:r>
      <w:bookmarkStart w:id="11" w:name="Text46"/>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[YEAR]</w:t>
      </w:r>
      <w:r w:rsidRPr="00DF5109">
        <w:rPr>
          <w:rFonts w:ascii="Arial" w:hAnsi="Arial" w:cs="Arial"/>
        </w:rPr>
        <w:fldChar w:fldCharType="end"/>
      </w:r>
      <w:bookmarkEnd w:id="11"/>
      <w:r w:rsidRPr="00DF5109">
        <w:rPr>
          <w:rFonts w:ascii="Arial" w:hAnsi="Arial" w:cs="Arial"/>
        </w:rPr>
        <w:t>; succeeding annual installments, with interest on the whole unpaid amount, shall respectively become due on July 1</w:t>
      </w:r>
      <w:r w:rsidRPr="00DF5109">
        <w:rPr>
          <w:rFonts w:ascii="Arial" w:hAnsi="Arial" w:cs="Arial"/>
          <w:vertAlign w:val="superscript"/>
        </w:rPr>
        <w:t>st</w:t>
      </w:r>
      <w:r w:rsidRPr="00DF5109">
        <w:rPr>
          <w:rFonts w:ascii="Arial" w:hAnsi="Arial" w:cs="Arial"/>
        </w:rPr>
        <w:t xml:space="preserve"> annually thereafter, and shall be paid at the same time and in the same manner as the September semiannual payment of ordinary taxes.  Said assessments shall be payable at the office of the City Treasurer, in full or in part and without interest within thirty days after the date of the first publication of the notice of the filing of the final plat and schedule of assessments to the County Treasurer of Linn County, Iowa.</w:t>
      </w:r>
    </w:p>
    <w:p w14:paraId="5D9D3E30" w14:textId="77777777" w:rsidR="00DF5109" w:rsidRPr="00DF5109" w:rsidRDefault="00DF5109" w:rsidP="00DF5109">
      <w:pPr>
        <w:spacing w:after="0" w:line="240" w:lineRule="auto"/>
        <w:jc w:val="both"/>
        <w:rPr>
          <w:rFonts w:ascii="Arial" w:hAnsi="Arial" w:cs="Arial"/>
        </w:rPr>
      </w:pPr>
    </w:p>
    <w:p w14:paraId="7467A14F" w14:textId="77777777" w:rsidR="00DF5109" w:rsidRPr="00DF5109" w:rsidRDefault="00DF5109" w:rsidP="00DF5109">
      <w:pPr>
        <w:spacing w:after="0" w:line="240" w:lineRule="auto"/>
        <w:jc w:val="both"/>
        <w:rPr>
          <w:rFonts w:ascii="Arial" w:hAnsi="Arial" w:cs="Arial"/>
        </w:rPr>
      </w:pPr>
      <w:r w:rsidRPr="00DF5109">
        <w:rPr>
          <w:rFonts w:ascii="Arial" w:hAnsi="Arial" w:cs="Arial"/>
        </w:rPr>
        <w:lastRenderedPageBreak/>
        <w:t xml:space="preserve">     BE   IT   FURTHER  RESOLVED,  that the Clerk be and is hereby directed to certify said final plat and schedule to the County Treasurer of Linn County, Iowa, and to publish notice of said certification once each week for two consecutive weeks in the </w:t>
      </w:r>
      <w:r w:rsidRPr="00DF5109">
        <w:rPr>
          <w:rFonts w:ascii="Arial" w:hAnsi="Arial" w:cs="Arial"/>
          <w:u w:val="single"/>
        </w:rPr>
        <w:t>Cedar Rapids Gazette</w:t>
      </w:r>
      <w:r w:rsidRPr="00DF5109">
        <w:rPr>
          <w:rFonts w:ascii="Arial" w:hAnsi="Arial" w:cs="Arial"/>
        </w:rPr>
        <w:t>, a newspaper printed wholly in the English language, published in Cedar Rapids, Iowa, the first publication of said notice to be made within fifteen days from the date of the filing of said schedule with the County Treasurer, the Clerk shall also send by ordinary mail to all property owners whose property is subject assessment a copy of said notice, said mailing to be on or before the date of the second publication of the notice, all as provided and directed by Code Section 384.60, Code of Iowa.</w:t>
      </w:r>
    </w:p>
    <w:p w14:paraId="46A446CA" w14:textId="77777777" w:rsidR="00DF5109" w:rsidRPr="00DF5109" w:rsidRDefault="00DF5109" w:rsidP="00DF5109">
      <w:pPr>
        <w:spacing w:after="0" w:line="240" w:lineRule="auto"/>
        <w:jc w:val="both"/>
        <w:rPr>
          <w:rFonts w:ascii="Arial" w:hAnsi="Arial" w:cs="Arial"/>
        </w:rPr>
      </w:pPr>
    </w:p>
    <w:p w14:paraId="273C8D39"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BE  IT  FURTHER  RESOLVED, that the Clerk is directed to certify the deficiencies for lots specially benefited by the improvements, as shown in the final schedule of assessments, to the County Treasurer for recording in the Special Assessment Deficiencies Book and to the city official charged with responsibility for the issuance of building permits.  Said deficiencies are conditionally assessed to the respective properties under Code Section 384.63 for the amortization period specified by law.</w:t>
      </w:r>
    </w:p>
    <w:p w14:paraId="59029561" w14:textId="77777777" w:rsidR="00DF5109" w:rsidRPr="00DF5109" w:rsidRDefault="00DF5109" w:rsidP="00DF5109">
      <w:pPr>
        <w:spacing w:after="0" w:line="240" w:lineRule="auto"/>
        <w:jc w:val="both"/>
        <w:rPr>
          <w:rFonts w:ascii="Arial" w:hAnsi="Arial" w:cs="Arial"/>
        </w:rPr>
      </w:pPr>
    </w:p>
    <w:p w14:paraId="532983A0"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The Clerk is authorized and directed to ascertain the amount of assessments remaining unpaid after the thirty day period against which improvement bonds may be issued and to proceed on behalf of the City with the sale of said bonds, to select a date for the sale thereof, to cause to be prepared such notice and sale information as may appear appropriate, to publish and distribute the same on behalf of the City and this Council and otherwise to take all action necessary to permit the sale of said bonds on a basis favorable to the City and acceptable to the Council.</w:t>
      </w:r>
    </w:p>
    <w:p w14:paraId="7AAB85B6" w14:textId="77777777" w:rsidR="00B904F7" w:rsidRDefault="00B904F7" w:rsidP="00B904F7">
      <w:pPr>
        <w:spacing w:after="0" w:line="240" w:lineRule="auto"/>
        <w:ind w:firstLine="720"/>
        <w:jc w:val="both"/>
        <w:rPr>
          <w:rFonts w:ascii="Arial" w:hAnsi="Arial" w:cs="Arial"/>
        </w:rPr>
      </w:pPr>
    </w:p>
    <w:tbl>
      <w:tblPr>
        <w:tblStyle w:val="TableGrid"/>
        <w:tblW w:w="0" w:type="auto"/>
        <w:tblLook w:val="04A0" w:firstRow="1" w:lastRow="0" w:firstColumn="1" w:lastColumn="0" w:noHBand="0" w:noVBand="1"/>
      </w:tblPr>
      <w:tblGrid>
        <w:gridCol w:w="9360"/>
      </w:tblGrid>
      <w:tr w:rsidR="00B904F7" w14:paraId="1DDE8EDA" w14:textId="77777777" w:rsidTr="00457314">
        <w:tc>
          <w:tcPr>
            <w:tcW w:w="9576" w:type="dxa"/>
            <w:tcBorders>
              <w:top w:val="nil"/>
              <w:left w:val="nil"/>
              <w:bottom w:val="nil"/>
              <w:right w:val="nil"/>
            </w:tcBorders>
          </w:tcPr>
          <w:p w14:paraId="2135893C" w14:textId="77777777" w:rsidR="00B904F7" w:rsidRDefault="00B904F7" w:rsidP="00457314">
            <w:pPr>
              <w:ind w:firstLine="720"/>
              <w:jc w:val="both"/>
              <w:rPr>
                <w:rFonts w:ascii="Arial" w:hAnsi="Arial" w:cs="Arial"/>
              </w:rPr>
            </w:pPr>
            <w:r>
              <w:rPr>
                <w:rFonts w:ascii="Arial" w:hAnsi="Arial" w:cs="Arial"/>
              </w:rPr>
              <w:t>PASSED_DAY_TAG</w:t>
            </w:r>
          </w:p>
        </w:tc>
      </w:tr>
    </w:tbl>
    <w:p w14:paraId="7E1B02AE" w14:textId="77777777" w:rsidR="00B904F7" w:rsidRDefault="00B904F7" w:rsidP="00B904F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360"/>
      </w:tblGrid>
      <w:tr w:rsidR="00B904F7" w14:paraId="3564FD8D" w14:textId="77777777" w:rsidTr="00457314">
        <w:tc>
          <w:tcPr>
            <w:tcW w:w="9576" w:type="dxa"/>
            <w:tcBorders>
              <w:top w:val="nil"/>
              <w:left w:val="nil"/>
              <w:bottom w:val="nil"/>
              <w:right w:val="nil"/>
            </w:tcBorders>
          </w:tcPr>
          <w:p w14:paraId="6D42C3F8" w14:textId="77777777" w:rsidR="00B904F7" w:rsidRDefault="00B904F7" w:rsidP="00457314">
            <w:pPr>
              <w:jc w:val="both"/>
              <w:rPr>
                <w:rFonts w:ascii="Arial" w:hAnsi="Arial" w:cs="Arial"/>
              </w:rPr>
            </w:pPr>
            <w:r>
              <w:rPr>
                <w:rFonts w:ascii="Arial" w:hAnsi="Arial" w:cs="Arial"/>
              </w:rPr>
              <w:t>LEG_PASSED_FAILED_TAG</w:t>
            </w:r>
          </w:p>
        </w:tc>
      </w:tr>
    </w:tbl>
    <w:p w14:paraId="7E5FD8D2" w14:textId="77777777" w:rsidR="00B904F7" w:rsidRDefault="00B904F7" w:rsidP="00B904F7">
      <w:pPr>
        <w:spacing w:after="0" w:line="240" w:lineRule="auto"/>
        <w:contextualSpacing/>
        <w:jc w:val="both"/>
        <w:rPr>
          <w:rFonts w:ascii="Arial" w:hAnsi="Arial" w:cs="Arial"/>
        </w:rPr>
      </w:pPr>
    </w:p>
    <w:p w14:paraId="3E0DDEE2" w14:textId="77777777" w:rsidR="00B904F7" w:rsidRDefault="00B904F7" w:rsidP="00B904F7">
      <w:pPr>
        <w:spacing w:after="0" w:line="240" w:lineRule="auto"/>
        <w:contextualSpacing/>
        <w:jc w:val="both"/>
        <w:rPr>
          <w:rFonts w:ascii="Arial" w:hAnsi="Arial" w:cs="Arial"/>
        </w:rPr>
      </w:pPr>
    </w:p>
    <w:p w14:paraId="352C61D6" w14:textId="77777777" w:rsidR="00B904F7" w:rsidRDefault="00B904F7" w:rsidP="00B904F7">
      <w:pPr>
        <w:spacing w:after="0" w:line="240" w:lineRule="auto"/>
        <w:contextualSpacing/>
        <w:jc w:val="both"/>
        <w:rPr>
          <w:rFonts w:ascii="Arial" w:hAnsi="Arial" w:cs="Arial"/>
        </w:rP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tblGrid>
      <w:tr w:rsidR="00B904F7" w14:paraId="0921BE6A" w14:textId="77777777" w:rsidTr="00457314">
        <w:tc>
          <w:tcPr>
            <w:tcW w:w="5670" w:type="dxa"/>
            <w:hideMark/>
          </w:tcPr>
          <w:p w14:paraId="02B23180" w14:textId="77777777" w:rsidR="00B904F7" w:rsidRDefault="00B904F7" w:rsidP="00457314">
            <w:pPr>
              <w:ind w:right="72" w:hanging="18"/>
              <w:rPr>
                <w:rFonts w:ascii="Arial" w:hAnsi="Arial" w:cs="Arial"/>
              </w:rPr>
            </w:pPr>
            <w:r>
              <w:rPr>
                <w:rFonts w:ascii="Arial" w:hAnsi="Arial" w:cs="Arial"/>
              </w:rPr>
              <w:t>MayorSignature</w:t>
            </w:r>
          </w:p>
        </w:tc>
      </w:tr>
    </w:tbl>
    <w:p w14:paraId="6E92A3DA" w14:textId="77777777" w:rsidR="00B904F7" w:rsidRDefault="00B904F7" w:rsidP="00B904F7">
      <w:pPr>
        <w:spacing w:after="0" w:line="240" w:lineRule="auto"/>
        <w:jc w:val="both"/>
        <w:rPr>
          <w:rFonts w:ascii="Arial" w:hAnsi="Arial" w:cs="Arial"/>
        </w:rPr>
      </w:pPr>
    </w:p>
    <w:p w14:paraId="0AA4CDA3" w14:textId="77777777" w:rsidR="00B904F7" w:rsidRDefault="00B904F7" w:rsidP="00B904F7">
      <w:pPr>
        <w:spacing w:after="0" w:line="240" w:lineRule="auto"/>
        <w:jc w:val="both"/>
        <w:rPr>
          <w:rFonts w:ascii="Arial" w:hAnsi="Arial" w:cs="Arial"/>
        </w:rPr>
      </w:pPr>
      <w:r>
        <w:rPr>
          <w:rFonts w:ascii="Arial" w:hAnsi="Arial" w:cs="Arial"/>
        </w:rPr>
        <w:t>Attest:</w:t>
      </w:r>
    </w:p>
    <w:p w14:paraId="6F719CAF" w14:textId="77777777" w:rsidR="00B904F7" w:rsidRDefault="00B904F7" w:rsidP="00B904F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968"/>
      </w:tblGrid>
      <w:tr w:rsidR="00B904F7" w14:paraId="0F8D71A0" w14:textId="77777777" w:rsidTr="00457314">
        <w:tc>
          <w:tcPr>
            <w:tcW w:w="4968" w:type="dxa"/>
            <w:tcBorders>
              <w:top w:val="nil"/>
              <w:left w:val="nil"/>
              <w:bottom w:val="nil"/>
              <w:right w:val="nil"/>
            </w:tcBorders>
            <w:hideMark/>
          </w:tcPr>
          <w:p w14:paraId="7494E7CC" w14:textId="77777777" w:rsidR="00B904F7" w:rsidRDefault="00B904F7" w:rsidP="00457314">
            <w:pPr>
              <w:ind w:right="72"/>
              <w:rPr>
                <w:rFonts w:ascii="Arial" w:hAnsi="Arial" w:cs="Arial"/>
              </w:rPr>
            </w:pPr>
            <w:r>
              <w:rPr>
                <w:rFonts w:ascii="Arial" w:hAnsi="Arial" w:cs="Arial"/>
              </w:rPr>
              <w:t>ClerkSignature</w:t>
            </w:r>
          </w:p>
        </w:tc>
      </w:tr>
    </w:tbl>
    <w:p w14:paraId="404CCBFC" w14:textId="77777777" w:rsidR="00B904F7" w:rsidRDefault="00B904F7" w:rsidP="00B904F7">
      <w:pPr>
        <w:spacing w:after="0" w:line="240" w:lineRule="auto"/>
        <w:jc w:val="both"/>
        <w:rPr>
          <w:rFonts w:ascii="Arial" w:hAnsi="Arial" w:cs="Arial"/>
        </w:rPr>
      </w:pPr>
    </w:p>
    <w:p w14:paraId="5D3A599D" w14:textId="77777777" w:rsidR="00B904F7" w:rsidRDefault="00B904F7" w:rsidP="00B904F7">
      <w:pPr>
        <w:spacing w:after="0" w:line="240" w:lineRule="auto"/>
        <w:jc w:val="both"/>
        <w:rPr>
          <w:rFonts w:ascii="Arial" w:hAnsi="Arial" w:cs="Arial"/>
        </w:rPr>
      </w:pPr>
    </w:p>
    <w:p w14:paraId="228CB86D" w14:textId="77777777" w:rsidR="00B904F7" w:rsidRDefault="00B904F7" w:rsidP="00B904F7">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04F7" w14:paraId="100FCA09" w14:textId="77777777" w:rsidTr="00457314">
        <w:tc>
          <w:tcPr>
            <w:tcW w:w="9576" w:type="dxa"/>
            <w:hideMark/>
          </w:tcPr>
          <w:p w14:paraId="0B8BDFA7" w14:textId="77777777" w:rsidR="00B904F7" w:rsidRDefault="00B904F7" w:rsidP="00457314">
            <w:pPr>
              <w:jc w:val="both"/>
              <w:rPr>
                <w:rFonts w:ascii="Arial" w:hAnsi="Arial" w:cs="Arial"/>
              </w:rPr>
            </w:pPr>
            <w:r>
              <w:rPr>
                <w:rFonts w:ascii="Arial" w:hAnsi="Arial" w:cs="Arial"/>
              </w:rPr>
              <w:t>LEG_TABLED_TAG</w:t>
            </w:r>
          </w:p>
        </w:tc>
      </w:tr>
    </w:tbl>
    <w:p w14:paraId="48C66FDE" w14:textId="77777777" w:rsidR="00C550A5" w:rsidRDefault="00C550A5" w:rsidP="00B904F7"/>
    <w:p w14:paraId="7FBE851D" w14:textId="77777777" w:rsidR="00DF5109" w:rsidRDefault="00DF5109" w:rsidP="00B904F7">
      <w:pPr>
        <w:sectPr w:rsidR="00DF5109" w:rsidSect="000D0DFE">
          <w:headerReference w:type="first" r:id="rId10"/>
          <w:pgSz w:w="12240" w:h="15840" w:code="1"/>
          <w:pgMar w:top="720" w:right="1440" w:bottom="720" w:left="1440" w:header="720" w:footer="720" w:gutter="0"/>
          <w:cols w:space="720"/>
          <w:titlePg/>
          <w:docGrid w:linePitch="360"/>
        </w:sectPr>
      </w:pPr>
    </w:p>
    <w:p w14:paraId="4B05B833" w14:textId="77777777" w:rsidR="00DF5109" w:rsidRPr="00DF5109" w:rsidRDefault="00DF5109" w:rsidP="00DF5109">
      <w:pPr>
        <w:spacing w:after="0" w:line="240" w:lineRule="auto"/>
        <w:jc w:val="right"/>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t xml:space="preserve">Published in the Cedar Rapids Gazette </w:t>
      </w:r>
      <w:commentRangeStart w:id="12"/>
      <w:r w:rsidRPr="00DF5109">
        <w:rPr>
          <w:rFonts w:ascii="Arial" w:hAnsi="Arial" w:cs="Arial"/>
        </w:rPr>
        <w:fldChar w:fldCharType="begin">
          <w:ffData>
            <w:name w:val="Text48"/>
            <w:enabled/>
            <w:calcOnExit w:val="0"/>
            <w:textInput/>
          </w:ffData>
        </w:fldChar>
      </w:r>
      <w:bookmarkStart w:id="13" w:name="Text48"/>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13"/>
      <w:r w:rsidRPr="00DF5109">
        <w:rPr>
          <w:rFonts w:ascii="Arial" w:hAnsi="Arial" w:cs="Arial"/>
        </w:rPr>
        <w:t xml:space="preserve"> &amp; </w:t>
      </w:r>
      <w:r w:rsidRPr="00DF5109">
        <w:rPr>
          <w:rFonts w:ascii="Arial" w:hAnsi="Arial" w:cs="Arial"/>
        </w:rPr>
        <w:fldChar w:fldCharType="begin">
          <w:ffData>
            <w:name w:val="Text49"/>
            <w:enabled/>
            <w:calcOnExit w:val="0"/>
            <w:textInput/>
          </w:ffData>
        </w:fldChar>
      </w:r>
      <w:bookmarkStart w:id="14" w:name="Text49"/>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14"/>
      <w:commentRangeEnd w:id="12"/>
      <w:r w:rsidRPr="00DF5109">
        <w:rPr>
          <w:rStyle w:val="CommentReference"/>
          <w:rFonts w:ascii="Arial" w:hAnsi="Arial" w:cs="Arial"/>
          <w:sz w:val="22"/>
          <w:szCs w:val="22"/>
        </w:rPr>
        <w:commentReference w:id="12"/>
      </w:r>
    </w:p>
    <w:p w14:paraId="35785060" w14:textId="77777777" w:rsidR="00DF5109" w:rsidRPr="00DF5109" w:rsidRDefault="00F8111A" w:rsidP="00F8111A">
      <w:pPr>
        <w:tabs>
          <w:tab w:val="right" w:pos="9630"/>
        </w:tabs>
        <w:spacing w:after="0" w:line="240" w:lineRule="auto"/>
        <w:jc w:val="both"/>
        <w:rPr>
          <w:rFonts w:ascii="Arial" w:hAnsi="Arial" w:cs="Arial"/>
        </w:rPr>
      </w:pPr>
      <w:r>
        <w:rPr>
          <w:rFonts w:ascii="Arial" w:hAnsi="Arial" w:cs="Arial"/>
        </w:rPr>
        <w:tab/>
      </w:r>
    </w:p>
    <w:p w14:paraId="63B0302A" w14:textId="77777777" w:rsidR="00DF5109" w:rsidRPr="00DF5109" w:rsidRDefault="00DF5109" w:rsidP="00DF5109">
      <w:pPr>
        <w:spacing w:after="0" w:line="240" w:lineRule="auto"/>
        <w:jc w:val="both"/>
        <w:rPr>
          <w:rFonts w:ascii="Arial" w:hAnsi="Arial" w:cs="Arial"/>
        </w:rPr>
      </w:pPr>
    </w:p>
    <w:p w14:paraId="7934AB6C" w14:textId="77777777" w:rsidR="00DF5109" w:rsidRPr="00DF5109" w:rsidRDefault="00DF5109" w:rsidP="00DF5109">
      <w:pPr>
        <w:spacing w:after="0" w:line="240" w:lineRule="auto"/>
        <w:jc w:val="both"/>
        <w:rPr>
          <w:rFonts w:ascii="Arial" w:hAnsi="Arial" w:cs="Arial"/>
        </w:rPr>
      </w:pPr>
    </w:p>
    <w:p w14:paraId="74A14B36" w14:textId="77777777" w:rsidR="00DF5109" w:rsidRPr="00DF5109" w:rsidRDefault="00DF5109" w:rsidP="00DF5109">
      <w:pPr>
        <w:spacing w:after="0" w:line="240" w:lineRule="auto"/>
        <w:jc w:val="center"/>
        <w:rPr>
          <w:rFonts w:ascii="Arial" w:hAnsi="Arial" w:cs="Arial"/>
        </w:rPr>
      </w:pPr>
      <w:r w:rsidRPr="00DF5109">
        <w:rPr>
          <w:rFonts w:ascii="Arial" w:hAnsi="Arial" w:cs="Arial"/>
        </w:rPr>
        <w:t>NOTICE OF FILING OF THE FINAL PLAT AND SCHEDULE</w:t>
      </w:r>
    </w:p>
    <w:p w14:paraId="6ACF55EB" w14:textId="77777777" w:rsidR="00DF5109" w:rsidRPr="00DF5109" w:rsidRDefault="00DF5109" w:rsidP="00DF5109">
      <w:pPr>
        <w:spacing w:after="0" w:line="240" w:lineRule="auto"/>
        <w:jc w:val="center"/>
        <w:rPr>
          <w:rFonts w:ascii="Arial" w:hAnsi="Arial" w:cs="Arial"/>
        </w:rPr>
      </w:pPr>
      <w:r w:rsidRPr="00DF5109">
        <w:rPr>
          <w:rFonts w:ascii="Arial" w:hAnsi="Arial" w:cs="Arial"/>
        </w:rPr>
        <w:t>OF ASSESSMENTS AGAINST BENEFITED PROPERTIES FOR</w:t>
      </w:r>
    </w:p>
    <w:p w14:paraId="2F200997" w14:textId="77777777" w:rsidR="00DF5109" w:rsidRPr="00DF5109" w:rsidRDefault="00DF5109" w:rsidP="00DF5109">
      <w:pPr>
        <w:spacing w:after="0" w:line="240" w:lineRule="auto"/>
        <w:jc w:val="center"/>
        <w:rPr>
          <w:rFonts w:ascii="Arial" w:hAnsi="Arial" w:cs="Arial"/>
        </w:rPr>
      </w:pPr>
      <w:r w:rsidRPr="00DF5109">
        <w:rPr>
          <w:rFonts w:ascii="Arial" w:hAnsi="Arial" w:cs="Arial"/>
        </w:rPr>
        <w:t xml:space="preserve">THE CONSTRUCTION OF THE </w:t>
      </w:r>
      <w:r w:rsidRPr="00DF5109">
        <w:rPr>
          <w:rFonts w:ascii="Arial" w:hAnsi="Arial" w:cs="Arial"/>
        </w:rPr>
        <w:fldChar w:fldCharType="begin">
          <w:ffData>
            <w:name w:val="Text11"/>
            <w:enabled/>
            <w:calcOnExit w:val="0"/>
            <w:textInput>
              <w:default w:val="[PROJECT NAME]"/>
            </w:textInput>
          </w:ffData>
        </w:fldChar>
      </w:r>
      <w:bookmarkStart w:id="15" w:name="Text11"/>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[PROJECT NAME]</w:t>
      </w:r>
      <w:r w:rsidRPr="00DF5109">
        <w:rPr>
          <w:rFonts w:ascii="Arial" w:hAnsi="Arial" w:cs="Arial"/>
        </w:rPr>
        <w:fldChar w:fldCharType="end"/>
      </w:r>
      <w:bookmarkEnd w:id="15"/>
    </w:p>
    <w:p w14:paraId="7B1CAB03" w14:textId="77777777" w:rsidR="00DF5109" w:rsidRPr="00DF5109" w:rsidRDefault="00DF5109" w:rsidP="00DF5109">
      <w:pPr>
        <w:spacing w:after="0" w:line="240" w:lineRule="auto"/>
        <w:jc w:val="center"/>
        <w:rPr>
          <w:rFonts w:ascii="Arial" w:hAnsi="Arial" w:cs="Arial"/>
        </w:rPr>
      </w:pPr>
      <w:r w:rsidRPr="00DF5109">
        <w:rPr>
          <w:rFonts w:ascii="Arial" w:hAnsi="Arial" w:cs="Arial"/>
        </w:rPr>
        <w:t>WITHIN THE CITY OF CEDAR RAPIDS, IOWA</w:t>
      </w:r>
    </w:p>
    <w:p w14:paraId="15D98508" w14:textId="77777777" w:rsidR="00DF5109" w:rsidRPr="00DF5109" w:rsidRDefault="00DF5109" w:rsidP="00DF5109">
      <w:pPr>
        <w:spacing w:after="0" w:line="240" w:lineRule="auto"/>
        <w:jc w:val="center"/>
        <w:rPr>
          <w:rFonts w:ascii="Arial" w:hAnsi="Arial" w:cs="Arial"/>
        </w:rPr>
      </w:pPr>
    </w:p>
    <w:p w14:paraId="54D14FF5" w14:textId="77777777" w:rsidR="00DF5109" w:rsidRPr="00DF5109" w:rsidRDefault="00DF5109" w:rsidP="00DF5109">
      <w:pPr>
        <w:spacing w:after="0" w:line="240" w:lineRule="auto"/>
        <w:jc w:val="center"/>
        <w:rPr>
          <w:rFonts w:ascii="Arial" w:hAnsi="Arial" w:cs="Arial"/>
        </w:rPr>
      </w:pPr>
    </w:p>
    <w:p w14:paraId="7CF551DA"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TO THE PERSONS OWNING LAND LOCATED WITHIN THE DISTRICT DESCRIBED AS THE </w:t>
      </w:r>
      <w:r w:rsidRPr="00DF5109">
        <w:rPr>
          <w:rFonts w:ascii="Arial" w:hAnsi="Arial" w:cs="Arial"/>
        </w:rPr>
        <w:fldChar w:fldCharType="begin">
          <w:ffData>
            <w:name w:val="Text12"/>
            <w:enabled/>
            <w:calcOnExit w:val="0"/>
            <w:textInput>
              <w:default w:val="[PROJECT NAME]"/>
            </w:textInput>
          </w:ffData>
        </w:fldChar>
      </w:r>
      <w:bookmarkStart w:id="16" w:name="Text12"/>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[PROJECT NAME]</w:t>
      </w:r>
      <w:r w:rsidRPr="00DF5109">
        <w:rPr>
          <w:rFonts w:ascii="Arial" w:hAnsi="Arial" w:cs="Arial"/>
        </w:rPr>
        <w:fldChar w:fldCharType="end"/>
      </w:r>
      <w:bookmarkEnd w:id="16"/>
      <w:r w:rsidRPr="00DF5109">
        <w:rPr>
          <w:rFonts w:ascii="Arial" w:hAnsi="Arial" w:cs="Arial"/>
        </w:rPr>
        <w:t xml:space="preserve"> WITHIN THE CITY OF CEDAR RAPIDS, IOWA:</w:t>
      </w:r>
    </w:p>
    <w:p w14:paraId="6A520EF4" w14:textId="77777777" w:rsidR="00DF5109" w:rsidRPr="00DF5109" w:rsidRDefault="00DF5109" w:rsidP="00DF5109">
      <w:pPr>
        <w:spacing w:after="0" w:line="240" w:lineRule="auto"/>
        <w:jc w:val="both"/>
        <w:rPr>
          <w:rFonts w:ascii="Arial" w:hAnsi="Arial" w:cs="Arial"/>
        </w:rPr>
      </w:pPr>
    </w:p>
    <w:p w14:paraId="6914A318" w14:textId="77777777" w:rsidR="00DF5109" w:rsidRPr="00DF5109" w:rsidRDefault="00B4261F" w:rsidP="00DF5109">
      <w:pPr>
        <w:spacing w:after="0" w:line="240" w:lineRule="auto"/>
        <w:jc w:val="both"/>
        <w:rPr>
          <w:rFonts w:ascii="Arial" w:hAnsi="Arial" w:cs="Arial"/>
        </w:rPr>
      </w:pPr>
      <w:r>
        <w:rPr>
          <w:rFonts w:ascii="Arial" w:hAnsi="Arial" w:cs="Arial"/>
        </w:rPr>
        <w:t xml:space="preserve">     </w:t>
      </w:r>
      <w:r w:rsidR="00DF5109" w:rsidRPr="00DF5109">
        <w:rPr>
          <w:rFonts w:ascii="Arial" w:hAnsi="Arial" w:cs="Arial"/>
        </w:rPr>
        <w:t xml:space="preserve">Consisting of the </w:t>
      </w:r>
      <w:proofErr w:type="gramStart"/>
      <w:r w:rsidR="00DF5109" w:rsidRPr="00DF5109">
        <w:rPr>
          <w:rFonts w:ascii="Arial" w:hAnsi="Arial" w:cs="Arial"/>
        </w:rPr>
        <w:t>properties which</w:t>
      </w:r>
      <w:proofErr w:type="gramEnd"/>
      <w:r w:rsidR="00DF5109" w:rsidRPr="00DF5109">
        <w:rPr>
          <w:rFonts w:ascii="Arial" w:hAnsi="Arial" w:cs="Arial"/>
        </w:rPr>
        <w:t xml:space="preserve"> are described as follows:</w:t>
      </w:r>
    </w:p>
    <w:p w14:paraId="57C1C49B" w14:textId="77777777" w:rsidR="00DF5109" w:rsidRPr="00DF5109" w:rsidRDefault="00DF5109" w:rsidP="00DF5109">
      <w:pPr>
        <w:spacing w:after="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4819"/>
        <w:gridCol w:w="4819"/>
      </w:tblGrid>
      <w:tr w:rsidR="00B4261F" w14:paraId="74E75C97" w14:textId="77777777" w:rsidTr="00376D8F">
        <w:trPr>
          <w:jc w:val="center"/>
        </w:trPr>
        <w:tc>
          <w:tcPr>
            <w:tcW w:w="4932" w:type="dxa"/>
          </w:tcPr>
          <w:p w14:paraId="3FA055EF" w14:textId="77777777" w:rsidR="00B4261F" w:rsidRDefault="00B4261F" w:rsidP="00DF5109">
            <w:pPr>
              <w:jc w:val="both"/>
              <w:rPr>
                <w:rFonts w:ascii="Arial" w:hAnsi="Arial" w:cs="Arial"/>
              </w:rPr>
            </w:pPr>
            <w:r>
              <w:rPr>
                <w:rFonts w:ascii="Arial" w:hAnsi="Arial" w:cs="Arial"/>
              </w:rPr>
              <w:t>[GPN]</w:t>
            </w:r>
            <w:r>
              <w:rPr>
                <w:rFonts w:ascii="Arial" w:hAnsi="Arial" w:cs="Arial"/>
              </w:rPr>
              <w:br/>
              <w:t>[Legal Description]</w:t>
            </w:r>
          </w:p>
        </w:tc>
        <w:tc>
          <w:tcPr>
            <w:tcW w:w="4932" w:type="dxa"/>
          </w:tcPr>
          <w:p w14:paraId="050D93AF" w14:textId="77777777" w:rsidR="00B4261F" w:rsidRDefault="00B4261F" w:rsidP="00DF5109">
            <w:pPr>
              <w:jc w:val="both"/>
              <w:rPr>
                <w:rFonts w:ascii="Arial" w:hAnsi="Arial" w:cs="Arial"/>
              </w:rPr>
            </w:pPr>
            <w:r>
              <w:rPr>
                <w:rFonts w:ascii="Arial" w:hAnsi="Arial" w:cs="Arial"/>
              </w:rPr>
              <w:t>[GPN]</w:t>
            </w:r>
            <w:r>
              <w:rPr>
                <w:rFonts w:ascii="Arial" w:hAnsi="Arial" w:cs="Arial"/>
              </w:rPr>
              <w:br/>
              <w:t>[Legal Description]</w:t>
            </w:r>
          </w:p>
        </w:tc>
      </w:tr>
      <w:tr w:rsidR="00B4261F" w14:paraId="330EBF0C" w14:textId="77777777" w:rsidTr="00376D8F">
        <w:trPr>
          <w:jc w:val="center"/>
        </w:trPr>
        <w:tc>
          <w:tcPr>
            <w:tcW w:w="4932" w:type="dxa"/>
          </w:tcPr>
          <w:p w14:paraId="6AD7F9A6" w14:textId="77777777" w:rsidR="00B4261F" w:rsidRDefault="00B4261F" w:rsidP="00DF5109">
            <w:pPr>
              <w:jc w:val="both"/>
              <w:rPr>
                <w:rFonts w:ascii="Arial" w:hAnsi="Arial" w:cs="Arial"/>
              </w:rPr>
            </w:pPr>
          </w:p>
        </w:tc>
        <w:tc>
          <w:tcPr>
            <w:tcW w:w="4932" w:type="dxa"/>
          </w:tcPr>
          <w:p w14:paraId="7A914B9D" w14:textId="77777777" w:rsidR="00B4261F" w:rsidRDefault="00B4261F" w:rsidP="00DF5109">
            <w:pPr>
              <w:jc w:val="both"/>
              <w:rPr>
                <w:rFonts w:ascii="Arial" w:hAnsi="Arial" w:cs="Arial"/>
              </w:rPr>
            </w:pPr>
          </w:p>
        </w:tc>
      </w:tr>
      <w:tr w:rsidR="00B4261F" w14:paraId="52461937" w14:textId="77777777" w:rsidTr="00376D8F">
        <w:trPr>
          <w:jc w:val="center"/>
        </w:trPr>
        <w:tc>
          <w:tcPr>
            <w:tcW w:w="4932" w:type="dxa"/>
          </w:tcPr>
          <w:p w14:paraId="57C3F052" w14:textId="77777777" w:rsidR="00B4261F" w:rsidRDefault="00B4261F" w:rsidP="00DF5109">
            <w:pPr>
              <w:jc w:val="both"/>
              <w:rPr>
                <w:rFonts w:ascii="Arial" w:hAnsi="Arial" w:cs="Arial"/>
              </w:rPr>
            </w:pPr>
          </w:p>
        </w:tc>
        <w:tc>
          <w:tcPr>
            <w:tcW w:w="4932" w:type="dxa"/>
          </w:tcPr>
          <w:p w14:paraId="12E76623" w14:textId="77777777" w:rsidR="00B4261F" w:rsidRDefault="00B4261F" w:rsidP="00DF5109">
            <w:pPr>
              <w:jc w:val="both"/>
              <w:rPr>
                <w:rFonts w:ascii="Arial" w:hAnsi="Arial" w:cs="Arial"/>
              </w:rPr>
            </w:pPr>
          </w:p>
        </w:tc>
      </w:tr>
    </w:tbl>
    <w:p w14:paraId="66423E47" w14:textId="77777777" w:rsidR="00DF5109" w:rsidRPr="00DF5109" w:rsidRDefault="00DF5109" w:rsidP="00DF5109">
      <w:pPr>
        <w:spacing w:after="0" w:line="240" w:lineRule="auto"/>
        <w:jc w:val="both"/>
        <w:rPr>
          <w:rFonts w:ascii="Arial" w:hAnsi="Arial" w:cs="Arial"/>
        </w:rPr>
      </w:pPr>
    </w:p>
    <w:p w14:paraId="165C07D5" w14:textId="77777777" w:rsidR="00DF5109" w:rsidRPr="00DF5109" w:rsidRDefault="00B4261F" w:rsidP="00B4261F">
      <w:pPr>
        <w:spacing w:after="0" w:line="240" w:lineRule="auto"/>
        <w:jc w:val="both"/>
        <w:rPr>
          <w:rFonts w:ascii="Arial" w:hAnsi="Arial" w:cs="Arial"/>
        </w:rPr>
      </w:pPr>
      <w:r>
        <w:rPr>
          <w:rFonts w:ascii="Arial" w:hAnsi="Arial" w:cs="Arial"/>
        </w:rPr>
        <w:t xml:space="preserve">     </w:t>
      </w:r>
      <w:r w:rsidR="00DF5109" w:rsidRPr="00DF5109">
        <w:rPr>
          <w:rFonts w:ascii="Arial" w:hAnsi="Arial" w:cs="Arial"/>
        </w:rPr>
        <w:t xml:space="preserve">The extent of the work completed on the </w:t>
      </w:r>
      <w:r w:rsidR="00DF5109" w:rsidRPr="00DF5109">
        <w:rPr>
          <w:rFonts w:ascii="Arial" w:hAnsi="Arial" w:cs="Arial"/>
        </w:rPr>
        <w:fldChar w:fldCharType="begin">
          <w:ffData>
            <w:name w:val="Text47"/>
            <w:enabled/>
            <w:calcOnExit w:val="0"/>
            <w:textInput>
              <w:default w:val="[PROJECT NAME]"/>
            </w:textInput>
          </w:ffData>
        </w:fldChar>
      </w:r>
      <w:bookmarkStart w:id="17" w:name="Text47"/>
      <w:r w:rsidR="00DF5109" w:rsidRPr="00DF5109">
        <w:rPr>
          <w:rFonts w:ascii="Arial" w:hAnsi="Arial" w:cs="Arial"/>
        </w:rPr>
        <w:instrText xml:space="preserve"> FORMTEXT </w:instrText>
      </w:r>
      <w:r w:rsidR="00DF5109" w:rsidRPr="00DF5109">
        <w:rPr>
          <w:rFonts w:ascii="Arial" w:hAnsi="Arial" w:cs="Arial"/>
        </w:rPr>
      </w:r>
      <w:r w:rsidR="00DF5109" w:rsidRPr="00DF5109">
        <w:rPr>
          <w:rFonts w:ascii="Arial" w:hAnsi="Arial" w:cs="Arial"/>
        </w:rPr>
        <w:fldChar w:fldCharType="separate"/>
      </w:r>
      <w:r w:rsidR="00482B67">
        <w:rPr>
          <w:rFonts w:ascii="Arial" w:hAnsi="Arial" w:cs="Arial"/>
          <w:noProof/>
        </w:rPr>
        <w:t>[PROJECT NAME]</w:t>
      </w:r>
      <w:r w:rsidR="00DF5109" w:rsidRPr="00DF5109">
        <w:rPr>
          <w:rFonts w:ascii="Arial" w:hAnsi="Arial" w:cs="Arial"/>
        </w:rPr>
        <w:fldChar w:fldCharType="end"/>
      </w:r>
      <w:bookmarkEnd w:id="17"/>
      <w:r w:rsidR="00DF5109" w:rsidRPr="00DF5109">
        <w:rPr>
          <w:rFonts w:ascii="Arial" w:hAnsi="Arial" w:cs="Arial"/>
        </w:rPr>
        <w:t xml:space="preserve"> is as follows:</w:t>
      </w:r>
    </w:p>
    <w:p w14:paraId="63A52848" w14:textId="77777777" w:rsidR="00DF5109" w:rsidRPr="00DF5109" w:rsidRDefault="00DF5109" w:rsidP="00DF5109">
      <w:pPr>
        <w:spacing w:after="0" w:line="240" w:lineRule="auto"/>
        <w:jc w:val="both"/>
        <w:rPr>
          <w:rFonts w:ascii="Arial" w:hAnsi="Arial" w:cs="Arial"/>
        </w:rPr>
      </w:pPr>
    </w:p>
    <w:p w14:paraId="52072AF2" w14:textId="77777777" w:rsidR="00376D8F" w:rsidRDefault="00B4261F" w:rsidP="00376D8F">
      <w:pPr>
        <w:spacing w:after="0" w:line="240" w:lineRule="auto"/>
        <w:ind w:left="630" w:right="918"/>
        <w:jc w:val="both"/>
        <w:rPr>
          <w:rFonts w:ascii="Arial" w:hAnsi="Arial" w:cs="Arial"/>
        </w:rPr>
      </w:pPr>
      <w:r>
        <w:rPr>
          <w:rFonts w:ascii="Arial" w:hAnsi="Arial" w:cs="Arial"/>
        </w:rPr>
        <w:t xml:space="preserve">[Describe </w:t>
      </w:r>
      <w:proofErr w:type="gramStart"/>
      <w:r>
        <w:rPr>
          <w:rFonts w:ascii="Arial" w:hAnsi="Arial" w:cs="Arial"/>
        </w:rPr>
        <w:t>everything which</w:t>
      </w:r>
      <w:proofErr w:type="gramEnd"/>
      <w:r>
        <w:rPr>
          <w:rFonts w:ascii="Arial" w:hAnsi="Arial" w:cs="Arial"/>
        </w:rPr>
        <w:t xml:space="preserve"> is being assessed for; e.g. Construction of P</w:t>
      </w:r>
      <w:r w:rsidR="00376D8F">
        <w:rPr>
          <w:rFonts w:ascii="Arial" w:hAnsi="Arial" w:cs="Arial"/>
        </w:rPr>
        <w:t>ortland Cement Concrete pavement and sidewalk, and any necessary work such as grading, seeding and removals to complete said construction]</w:t>
      </w:r>
    </w:p>
    <w:p w14:paraId="7807691E"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p>
    <w:p w14:paraId="4F58909E"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w:t>
      </w:r>
      <w:proofErr w:type="gramStart"/>
      <w:r w:rsidRPr="00DF5109">
        <w:rPr>
          <w:rFonts w:ascii="Arial" w:hAnsi="Arial" w:cs="Arial"/>
        </w:rPr>
        <w:t xml:space="preserve">You are hereby notified that the final plat and schedule of assessments against benefited properties within the District described as the </w:t>
      </w:r>
      <w:r w:rsidRPr="00DF5109">
        <w:rPr>
          <w:rFonts w:ascii="Arial" w:hAnsi="Arial" w:cs="Arial"/>
        </w:rPr>
        <w:fldChar w:fldCharType="begin">
          <w:ffData>
            <w:name w:val="Text20"/>
            <w:enabled/>
            <w:calcOnExit w:val="0"/>
            <w:textInput>
              <w:default w:val="[PROJECT NAME]"/>
            </w:textInput>
          </w:ffData>
        </w:fldChar>
      </w:r>
      <w:bookmarkStart w:id="18" w:name="Text20"/>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[PROJECT NAME]</w:t>
      </w:r>
      <w:r w:rsidRPr="00DF5109">
        <w:rPr>
          <w:rFonts w:ascii="Arial" w:hAnsi="Arial" w:cs="Arial"/>
        </w:rPr>
        <w:fldChar w:fldCharType="end"/>
      </w:r>
      <w:bookmarkEnd w:id="18"/>
      <w:r w:rsidRPr="00DF5109">
        <w:rPr>
          <w:rFonts w:ascii="Arial" w:hAnsi="Arial" w:cs="Arial"/>
        </w:rPr>
        <w:t xml:space="preserve">, for the construction of </w:t>
      </w:r>
      <w:r w:rsidRPr="00DF5109">
        <w:rPr>
          <w:rFonts w:ascii="Arial" w:hAnsi="Arial" w:cs="Arial"/>
        </w:rPr>
        <w:fldChar w:fldCharType="begin">
          <w:ffData>
            <w:name w:val="Text21"/>
            <w:enabled/>
            <w:calcOnExit w:val="0"/>
            <w:textInput>
              <w:default w:val="[TYPE OF IMPROVEMENT, IE SIDEWALK]"/>
            </w:textInput>
          </w:ffData>
        </w:fldChar>
      </w:r>
      <w:bookmarkStart w:id="19" w:name="Text21"/>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[TYPE OF IMPROVEMENT, IE SIDEWALK]</w:t>
      </w:r>
      <w:r w:rsidRPr="00DF5109">
        <w:rPr>
          <w:rFonts w:ascii="Arial" w:hAnsi="Arial" w:cs="Arial"/>
        </w:rPr>
        <w:fldChar w:fldCharType="end"/>
      </w:r>
      <w:bookmarkEnd w:id="19"/>
      <w:r w:rsidRPr="00DF5109">
        <w:rPr>
          <w:rFonts w:ascii="Arial" w:hAnsi="Arial" w:cs="Arial"/>
        </w:rPr>
        <w:t xml:space="preserve"> improvements, has been adopted and levied by the Council of Cedar Rapids, Iowa, and that said plat and schedule of assessments has been certified to the County Treasurer of Linn County, Iowa.</w:t>
      </w:r>
      <w:proofErr w:type="gramEnd"/>
      <w:r w:rsidRPr="00DF5109">
        <w:rPr>
          <w:rFonts w:ascii="Arial" w:hAnsi="Arial" w:cs="Arial"/>
        </w:rPr>
        <w:t xml:space="preserve">  Assessments of $500 or more are payable in ten (10) equal annual installments, with interest on the unpaid balance, all as provided in Section 384.65, City Code of Iowa.  Conditional deficiency assessment, if any, may be levied against the applicable property for the same period of years as the assessments are made payable.</w:t>
      </w:r>
    </w:p>
    <w:p w14:paraId="13B0ECD2" w14:textId="77777777" w:rsidR="00DF5109" w:rsidRPr="00DF5109" w:rsidRDefault="00DF5109" w:rsidP="00DF5109">
      <w:pPr>
        <w:spacing w:after="0" w:line="240" w:lineRule="auto"/>
        <w:jc w:val="both"/>
        <w:rPr>
          <w:rFonts w:ascii="Arial" w:hAnsi="Arial" w:cs="Arial"/>
        </w:rPr>
      </w:pPr>
    </w:p>
    <w:p w14:paraId="0579EB97"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You are further notified that assessments may be paid in full or in part without interest at the office of the City Treasurer at any time within thirty days after the date of the first publication of this notice of the filing of the final plat and schedule of assessments with the County Treasurer.  Unless said assessments are paid in full within said thirty day period, all unpaid assessments will draw annual interest computed at </w:t>
      </w:r>
      <w:r w:rsidRPr="00DF5109">
        <w:rPr>
          <w:rFonts w:ascii="Arial" w:hAnsi="Arial" w:cs="Arial"/>
        </w:rPr>
        <w:fldChar w:fldCharType="begin">
          <w:ffData>
            <w:name w:val="Text22"/>
            <w:enabled/>
            <w:calcOnExit w:val="0"/>
            <w:textInput>
              <w:default w:val="9"/>
            </w:textInput>
          </w:ffData>
        </w:fldChar>
      </w:r>
      <w:bookmarkStart w:id="20" w:name="Text22"/>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9</w:t>
      </w:r>
      <w:r w:rsidRPr="00DF5109">
        <w:rPr>
          <w:rFonts w:ascii="Arial" w:hAnsi="Arial" w:cs="Arial"/>
        </w:rPr>
        <w:fldChar w:fldCharType="end"/>
      </w:r>
      <w:bookmarkEnd w:id="20"/>
      <w:r w:rsidRPr="00DF5109">
        <w:rPr>
          <w:rFonts w:ascii="Arial" w:hAnsi="Arial" w:cs="Arial"/>
        </w:rPr>
        <w:t xml:space="preserve"> percent (commencing on the date of acceptance of the work) computed to the next December 1</w:t>
      </w:r>
      <w:r w:rsidRPr="00DF5109">
        <w:rPr>
          <w:rFonts w:ascii="Arial" w:hAnsi="Arial" w:cs="Arial"/>
          <w:vertAlign w:val="superscript"/>
        </w:rPr>
        <w:t>st</w:t>
      </w:r>
      <w:r w:rsidRPr="00DF5109">
        <w:rPr>
          <w:rFonts w:ascii="Arial" w:hAnsi="Arial" w:cs="Arial"/>
        </w:rPr>
        <w:t xml:space="preserve"> following the due dates of the respective installments.  Each installment will be delinquent on September 30</w:t>
      </w:r>
      <w:r w:rsidRPr="00DF5109">
        <w:rPr>
          <w:rFonts w:ascii="Arial" w:hAnsi="Arial" w:cs="Arial"/>
          <w:vertAlign w:val="superscript"/>
        </w:rPr>
        <w:t>th</w:t>
      </w:r>
      <w:r w:rsidRPr="00DF5109">
        <w:rPr>
          <w:rFonts w:ascii="Arial" w:hAnsi="Arial" w:cs="Arial"/>
        </w:rPr>
        <w:t xml:space="preserve"> following its due date on July 1</w:t>
      </w:r>
      <w:r w:rsidRPr="00DF5109">
        <w:rPr>
          <w:rFonts w:ascii="Arial" w:hAnsi="Arial" w:cs="Arial"/>
          <w:vertAlign w:val="superscript"/>
        </w:rPr>
        <w:t>st</w:t>
      </w:r>
      <w:r w:rsidRPr="00DF5109">
        <w:rPr>
          <w:rFonts w:ascii="Arial" w:hAnsi="Arial" w:cs="Arial"/>
        </w:rPr>
        <w:t xml:space="preserve"> in each year.  Property owners may elect to pay any annual installment semiannually in advance.</w:t>
      </w:r>
    </w:p>
    <w:p w14:paraId="314FB548" w14:textId="77777777" w:rsidR="00DF5109" w:rsidRPr="00DF5109" w:rsidRDefault="00DF5109" w:rsidP="00DF5109">
      <w:pPr>
        <w:spacing w:after="0" w:line="240" w:lineRule="auto"/>
        <w:jc w:val="both"/>
        <w:rPr>
          <w:rFonts w:ascii="Arial" w:hAnsi="Arial" w:cs="Arial"/>
        </w:rPr>
      </w:pPr>
    </w:p>
    <w:p w14:paraId="59EA5230"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All properties located within the boundaries of the </w:t>
      </w:r>
      <w:r w:rsidRPr="00DF5109">
        <w:rPr>
          <w:rFonts w:ascii="Arial" w:hAnsi="Arial" w:cs="Arial"/>
        </w:rPr>
        <w:fldChar w:fldCharType="begin">
          <w:ffData>
            <w:name w:val="Text23"/>
            <w:enabled/>
            <w:calcOnExit w:val="0"/>
            <w:textInput>
              <w:default w:val="[PROJECT NAME]"/>
            </w:textInput>
          </w:ffData>
        </w:fldChar>
      </w:r>
      <w:bookmarkStart w:id="21" w:name="Text23"/>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[PROJECT NAME]</w:t>
      </w:r>
      <w:r w:rsidRPr="00DF5109">
        <w:rPr>
          <w:rFonts w:ascii="Arial" w:hAnsi="Arial" w:cs="Arial"/>
        </w:rPr>
        <w:fldChar w:fldCharType="end"/>
      </w:r>
      <w:bookmarkEnd w:id="21"/>
      <w:r w:rsidRPr="00DF5109">
        <w:rPr>
          <w:rFonts w:ascii="Arial" w:hAnsi="Arial" w:cs="Arial"/>
        </w:rPr>
        <w:t>, above described have been assessed for the cost of the making of said improvements, the amount of each assessment, and the amount of any conditional deficiency assessment having been set out in the schedule of assessments and plat accompanying the same, which are now on file in the office of the County Treasurer of Linn County, Iowa.  For further information you are referred to said plat and schedule of assessments.</w:t>
      </w:r>
    </w:p>
    <w:p w14:paraId="0D5FDCC6" w14:textId="77777777" w:rsidR="00DF5109" w:rsidRPr="00DF5109" w:rsidRDefault="00DF5109" w:rsidP="00DF5109">
      <w:pPr>
        <w:spacing w:after="0" w:line="240" w:lineRule="auto"/>
        <w:jc w:val="both"/>
        <w:rPr>
          <w:rFonts w:ascii="Arial" w:hAnsi="Arial" w:cs="Arial"/>
        </w:rPr>
      </w:pPr>
    </w:p>
    <w:p w14:paraId="31A54989"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This Notice given by direction of the Council of the City of Cedar Rapids, Iowa, as prescribed by Code Section 384.60 of the City Code of Iowa.</w:t>
      </w:r>
    </w:p>
    <w:p w14:paraId="2D02C9B0" w14:textId="77777777" w:rsidR="00DF5109" w:rsidRPr="00DF5109" w:rsidRDefault="00DF5109" w:rsidP="00DF5109">
      <w:pPr>
        <w:spacing w:after="0" w:line="240" w:lineRule="auto"/>
        <w:jc w:val="both"/>
        <w:rPr>
          <w:rFonts w:ascii="Arial" w:hAnsi="Arial" w:cs="Arial"/>
        </w:rPr>
      </w:pPr>
    </w:p>
    <w:p w14:paraId="5F003243" w14:textId="77777777" w:rsidR="00DF5109" w:rsidRPr="00DF5109" w:rsidRDefault="00DF5109" w:rsidP="00DF5109">
      <w:pPr>
        <w:spacing w:after="0" w:line="240" w:lineRule="auto"/>
        <w:jc w:val="both"/>
        <w:rPr>
          <w:rFonts w:ascii="Arial" w:hAnsi="Arial" w:cs="Arial"/>
        </w:rPr>
      </w:pPr>
    </w:p>
    <w:p w14:paraId="25951F90" w14:textId="77777777" w:rsidR="00DF5109" w:rsidRPr="00DF5109" w:rsidRDefault="00DF5109" w:rsidP="00DF5109">
      <w:pPr>
        <w:spacing w:after="0" w:line="240" w:lineRule="auto"/>
        <w:jc w:val="both"/>
        <w:rPr>
          <w:rFonts w:ascii="Arial" w:hAnsi="Arial" w:cs="Arial"/>
        </w:rPr>
      </w:pPr>
    </w:p>
    <w:p w14:paraId="64E8AE61" w14:textId="77777777" w:rsidR="00DF5109" w:rsidRPr="00DF5109" w:rsidRDefault="00DF5109" w:rsidP="00DF5109">
      <w:pPr>
        <w:spacing w:after="0" w:line="240" w:lineRule="auto"/>
        <w:jc w:val="both"/>
        <w:rPr>
          <w:rFonts w:ascii="Arial" w:hAnsi="Arial" w:cs="Arial"/>
        </w:rPr>
      </w:pPr>
    </w:p>
    <w:p w14:paraId="4D769BA0"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004517FB">
        <w:rPr>
          <w:rFonts w:ascii="Arial" w:hAnsi="Arial" w:cs="Arial"/>
        </w:rPr>
        <w:t>Alissa Van Sloten</w:t>
      </w:r>
    </w:p>
    <w:p w14:paraId="5A3D218A"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t>Clerk of the City of Cedar Rapids, Iowa</w:t>
      </w:r>
    </w:p>
    <w:p w14:paraId="763C91DB" w14:textId="77777777" w:rsidR="00DF5109" w:rsidRPr="00DF5109" w:rsidRDefault="00DF5109" w:rsidP="00DF5109">
      <w:pPr>
        <w:spacing w:after="0" w:line="240" w:lineRule="auto"/>
        <w:jc w:val="both"/>
        <w:rPr>
          <w:rFonts w:ascii="Arial" w:hAnsi="Arial" w:cs="Arial"/>
        </w:rPr>
      </w:pPr>
    </w:p>
    <w:p w14:paraId="0CB47FE3" w14:textId="77777777" w:rsidR="00DF5109" w:rsidRPr="00DF5109" w:rsidRDefault="00DF5109" w:rsidP="00DF5109">
      <w:pPr>
        <w:spacing w:after="0" w:line="240" w:lineRule="auto"/>
        <w:jc w:val="both"/>
        <w:rPr>
          <w:rFonts w:ascii="Arial" w:hAnsi="Arial" w:cs="Arial"/>
        </w:rPr>
      </w:pPr>
    </w:p>
    <w:p w14:paraId="039AEEBA" w14:textId="77777777" w:rsidR="00DF5109" w:rsidRPr="00DF5109" w:rsidRDefault="00DF5109" w:rsidP="00DF5109">
      <w:pPr>
        <w:spacing w:after="0" w:line="240" w:lineRule="auto"/>
        <w:jc w:val="both"/>
        <w:rPr>
          <w:rFonts w:ascii="Arial" w:hAnsi="Arial" w:cs="Arial"/>
        </w:rPr>
      </w:pPr>
    </w:p>
    <w:p w14:paraId="69C4FF14" w14:textId="77777777" w:rsidR="00DF5109" w:rsidRPr="00DF5109" w:rsidRDefault="00DF5109" w:rsidP="00DF5109">
      <w:pPr>
        <w:spacing w:after="0" w:line="240" w:lineRule="auto"/>
        <w:jc w:val="both"/>
        <w:rPr>
          <w:rFonts w:ascii="Arial" w:hAnsi="Arial" w:cs="Arial"/>
        </w:rPr>
      </w:pPr>
    </w:p>
    <w:p w14:paraId="457A943B"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w:t>
      </w:r>
    </w:p>
    <w:p w14:paraId="0A957FD7" w14:textId="77777777" w:rsidR="00DF5109" w:rsidRPr="00DF5109" w:rsidRDefault="00DF5109" w:rsidP="00DF5109">
      <w:pPr>
        <w:spacing w:after="0" w:line="240" w:lineRule="auto"/>
        <w:jc w:val="both"/>
        <w:rPr>
          <w:rFonts w:ascii="Arial" w:hAnsi="Arial" w:cs="Arial"/>
        </w:rPr>
      </w:pPr>
    </w:p>
    <w:p w14:paraId="24561DDE" w14:textId="77777777" w:rsidR="00DF5109" w:rsidRPr="00DF5109" w:rsidRDefault="00DF5109" w:rsidP="00DF5109">
      <w:pPr>
        <w:spacing w:after="0" w:line="240" w:lineRule="auto"/>
        <w:jc w:val="both"/>
        <w:rPr>
          <w:rFonts w:ascii="Arial" w:hAnsi="Arial" w:cs="Arial"/>
        </w:rPr>
      </w:pPr>
    </w:p>
    <w:p w14:paraId="16C4A16C" w14:textId="77777777" w:rsidR="00DF5109" w:rsidRPr="00DF5109" w:rsidRDefault="00DF5109" w:rsidP="00DF5109">
      <w:pPr>
        <w:spacing w:after="0" w:line="240" w:lineRule="auto"/>
        <w:jc w:val="both"/>
        <w:rPr>
          <w:rFonts w:ascii="Arial" w:hAnsi="Arial" w:cs="Arial"/>
        </w:rPr>
      </w:pPr>
    </w:p>
    <w:p w14:paraId="10716290" w14:textId="77777777" w:rsidR="00DF5109" w:rsidRPr="00DF5109" w:rsidRDefault="00DF5109" w:rsidP="00DF5109">
      <w:pPr>
        <w:spacing w:after="0" w:line="240" w:lineRule="auto"/>
        <w:jc w:val="both"/>
        <w:rPr>
          <w:rFonts w:ascii="Arial" w:hAnsi="Arial" w:cs="Arial"/>
        </w:rPr>
      </w:pPr>
    </w:p>
    <w:p w14:paraId="68DED5DF" w14:textId="77777777" w:rsidR="00DF5109" w:rsidRPr="00DF5109" w:rsidRDefault="00DF5109" w:rsidP="00DF5109">
      <w:pPr>
        <w:spacing w:after="0" w:line="240" w:lineRule="auto"/>
        <w:jc w:val="both"/>
        <w:rPr>
          <w:rFonts w:ascii="Arial" w:hAnsi="Arial" w:cs="Arial"/>
        </w:rPr>
        <w:sectPr w:rsidR="00DF5109" w:rsidRPr="00DF5109">
          <w:pgSz w:w="12240" w:h="15840"/>
          <w:pgMar w:top="1440" w:right="1296" w:bottom="1440" w:left="1296" w:header="720" w:footer="720" w:gutter="0"/>
          <w:cols w:space="720"/>
        </w:sectPr>
      </w:pPr>
    </w:p>
    <w:p w14:paraId="47BFC89E" w14:textId="77777777" w:rsidR="00DF5109" w:rsidRPr="00DF5109" w:rsidRDefault="00DF5109" w:rsidP="00DF5109">
      <w:pPr>
        <w:spacing w:after="0" w:line="240" w:lineRule="auto"/>
        <w:jc w:val="both"/>
        <w:rPr>
          <w:rFonts w:ascii="Arial" w:hAnsi="Arial" w:cs="Arial"/>
        </w:rPr>
      </w:pPr>
    </w:p>
    <w:p w14:paraId="238031DD" w14:textId="77777777" w:rsidR="00DF5109" w:rsidRPr="00DF5109" w:rsidRDefault="00DF5109" w:rsidP="00DF5109">
      <w:pPr>
        <w:spacing w:after="0" w:line="240" w:lineRule="auto"/>
        <w:jc w:val="center"/>
        <w:rPr>
          <w:rFonts w:ascii="Arial" w:hAnsi="Arial" w:cs="Arial"/>
        </w:rPr>
      </w:pPr>
      <w:r w:rsidRPr="00DF5109">
        <w:rPr>
          <w:rFonts w:ascii="Arial" w:hAnsi="Arial" w:cs="Arial"/>
        </w:rPr>
        <w:t>CERTIFICATE OF LEVY OF SPECIAL ASSESSMENTS</w:t>
      </w:r>
    </w:p>
    <w:p w14:paraId="0805A44F" w14:textId="77777777" w:rsidR="00DF5109" w:rsidRPr="00DF5109" w:rsidRDefault="00DF5109" w:rsidP="00DF5109">
      <w:pPr>
        <w:spacing w:after="0" w:line="240" w:lineRule="auto"/>
        <w:jc w:val="center"/>
        <w:rPr>
          <w:rFonts w:ascii="Arial" w:hAnsi="Arial" w:cs="Arial"/>
        </w:rPr>
      </w:pPr>
      <w:r w:rsidRPr="00DF5109">
        <w:rPr>
          <w:rFonts w:ascii="Arial" w:hAnsi="Arial" w:cs="Arial"/>
        </w:rPr>
        <w:t>TO BE MADE BY THE CLERK OF CEDAR RAPIDS, IOWA,</w:t>
      </w:r>
    </w:p>
    <w:p w14:paraId="5B7D26F1" w14:textId="77777777" w:rsidR="00DF5109" w:rsidRPr="00DF5109" w:rsidRDefault="00DF5109" w:rsidP="00DF5109">
      <w:pPr>
        <w:spacing w:after="0" w:line="240" w:lineRule="auto"/>
        <w:jc w:val="center"/>
        <w:rPr>
          <w:rFonts w:ascii="Arial" w:hAnsi="Arial" w:cs="Arial"/>
        </w:rPr>
      </w:pPr>
      <w:r w:rsidRPr="00DF5109">
        <w:rPr>
          <w:rFonts w:ascii="Arial" w:hAnsi="Arial" w:cs="Arial"/>
        </w:rPr>
        <w:t>AND FILED WITH THE COUNTY TREASURER OF LINN COUNTY,</w:t>
      </w:r>
    </w:p>
    <w:p w14:paraId="6B4BC6E3" w14:textId="77777777" w:rsidR="00DF5109" w:rsidRPr="00DF5109" w:rsidRDefault="00DF5109" w:rsidP="00DF5109">
      <w:pPr>
        <w:spacing w:after="0" w:line="240" w:lineRule="auto"/>
        <w:jc w:val="center"/>
        <w:rPr>
          <w:rFonts w:ascii="Arial" w:hAnsi="Arial" w:cs="Arial"/>
        </w:rPr>
      </w:pPr>
      <w:r w:rsidRPr="00DF5109">
        <w:rPr>
          <w:rFonts w:ascii="Arial" w:hAnsi="Arial" w:cs="Arial"/>
        </w:rPr>
        <w:t>IOWA AND THE CITY OFFICER CHARGED WITH ISSUANCE OF</w:t>
      </w:r>
    </w:p>
    <w:p w14:paraId="5519DC6A" w14:textId="77777777" w:rsidR="00DF5109" w:rsidRPr="00DF5109" w:rsidRDefault="00DF5109" w:rsidP="00DF5109">
      <w:pPr>
        <w:spacing w:after="0" w:line="240" w:lineRule="auto"/>
        <w:jc w:val="center"/>
        <w:rPr>
          <w:rFonts w:ascii="Arial" w:hAnsi="Arial" w:cs="Arial"/>
        </w:rPr>
      </w:pPr>
      <w:r w:rsidRPr="00DF5109">
        <w:rPr>
          <w:rFonts w:ascii="Arial" w:hAnsi="Arial" w:cs="Arial"/>
        </w:rPr>
        <w:t>BUILDING PERMITS</w:t>
      </w:r>
    </w:p>
    <w:p w14:paraId="5C29A25A" w14:textId="77777777" w:rsidR="00DF5109" w:rsidRPr="00DF5109" w:rsidRDefault="00DF5109" w:rsidP="00DF5109">
      <w:pPr>
        <w:spacing w:after="0" w:line="240" w:lineRule="auto"/>
        <w:jc w:val="center"/>
        <w:rPr>
          <w:rFonts w:ascii="Arial" w:hAnsi="Arial" w:cs="Arial"/>
        </w:rPr>
      </w:pPr>
    </w:p>
    <w:p w14:paraId="44463A5A" w14:textId="77777777" w:rsidR="00DF5109" w:rsidRPr="00DF5109" w:rsidRDefault="00DF5109" w:rsidP="00DF5109">
      <w:pPr>
        <w:spacing w:after="0" w:line="240" w:lineRule="auto"/>
        <w:jc w:val="both"/>
        <w:rPr>
          <w:rFonts w:ascii="Arial" w:hAnsi="Arial" w:cs="Arial"/>
        </w:rPr>
      </w:pPr>
    </w:p>
    <w:p w14:paraId="55395880" w14:textId="77777777" w:rsidR="00DF5109" w:rsidRPr="00DF5109" w:rsidRDefault="00DF5109" w:rsidP="00DF5109">
      <w:pPr>
        <w:spacing w:after="0" w:line="240" w:lineRule="auto"/>
        <w:jc w:val="both"/>
        <w:rPr>
          <w:rFonts w:ascii="Arial" w:hAnsi="Arial" w:cs="Arial"/>
        </w:rPr>
      </w:pPr>
      <w:r w:rsidRPr="00DF5109">
        <w:rPr>
          <w:rFonts w:ascii="Arial" w:hAnsi="Arial" w:cs="Arial"/>
        </w:rPr>
        <w:t>STATE OF IOWA</w:t>
      </w:r>
    </w:p>
    <w:p w14:paraId="1404FD1F" w14:textId="77777777" w:rsidR="00DF5109" w:rsidRPr="00DF5109" w:rsidRDefault="00DF5109" w:rsidP="00DF5109">
      <w:pPr>
        <w:spacing w:after="0" w:line="240" w:lineRule="auto"/>
        <w:jc w:val="both"/>
        <w:rPr>
          <w:rFonts w:ascii="Arial" w:hAnsi="Arial" w:cs="Arial"/>
        </w:rPr>
      </w:pPr>
    </w:p>
    <w:p w14:paraId="1E6F40D7" w14:textId="77777777" w:rsidR="00DF5109" w:rsidRPr="00DF5109" w:rsidRDefault="00DF5109" w:rsidP="00DF5109">
      <w:pPr>
        <w:spacing w:after="0" w:line="240" w:lineRule="auto"/>
        <w:jc w:val="both"/>
        <w:rPr>
          <w:rFonts w:ascii="Arial" w:hAnsi="Arial" w:cs="Arial"/>
        </w:rPr>
      </w:pPr>
      <w:r w:rsidRPr="00DF5109">
        <w:rPr>
          <w:rFonts w:ascii="Arial" w:hAnsi="Arial" w:cs="Arial"/>
        </w:rPr>
        <w:t>COUNTY OF LINN</w:t>
      </w:r>
    </w:p>
    <w:p w14:paraId="2D1742E3" w14:textId="77777777" w:rsidR="00DF5109" w:rsidRPr="00DF5109" w:rsidRDefault="00DF5109" w:rsidP="00DF5109">
      <w:pPr>
        <w:spacing w:after="0" w:line="240" w:lineRule="auto"/>
        <w:jc w:val="both"/>
        <w:rPr>
          <w:rFonts w:ascii="Arial" w:hAnsi="Arial" w:cs="Arial"/>
        </w:rPr>
      </w:pPr>
    </w:p>
    <w:p w14:paraId="706DBC94" w14:textId="77777777" w:rsidR="00DF5109" w:rsidRPr="00DF5109" w:rsidRDefault="00DF5109" w:rsidP="00DF5109">
      <w:pPr>
        <w:spacing w:after="0" w:line="240" w:lineRule="auto"/>
        <w:jc w:val="both"/>
        <w:rPr>
          <w:rFonts w:ascii="Arial" w:hAnsi="Arial" w:cs="Arial"/>
        </w:rPr>
      </w:pPr>
    </w:p>
    <w:p w14:paraId="3CE869DC"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w:t>
      </w:r>
      <w:proofErr w:type="gramStart"/>
      <w:r w:rsidRPr="00DF5109">
        <w:rPr>
          <w:rFonts w:ascii="Arial" w:hAnsi="Arial" w:cs="Arial"/>
        </w:rPr>
        <w:t xml:space="preserve">I, </w:t>
      </w:r>
      <w:r w:rsidR="004517FB">
        <w:rPr>
          <w:rFonts w:ascii="Arial" w:hAnsi="Arial" w:cs="Arial"/>
        </w:rPr>
        <w:t>Alissa Van Sloten</w:t>
      </w:r>
      <w:r w:rsidRPr="00DF5109">
        <w:rPr>
          <w:rFonts w:ascii="Arial" w:hAnsi="Arial" w:cs="Arial"/>
        </w:rPr>
        <w:t xml:space="preserve">, Clerk of the City of Cedar Rapids, County of Linn, State of Iowa, do hereby certify that at a meeting of the Council of Cedar Rapids, Iowa, held on the </w:t>
      </w:r>
      <w:r w:rsidRPr="00DF5109">
        <w:rPr>
          <w:rFonts w:ascii="Arial" w:hAnsi="Arial" w:cs="Arial"/>
        </w:rPr>
        <w:fldChar w:fldCharType="begin">
          <w:ffData>
            <w:name w:val="Text37"/>
            <w:enabled/>
            <w:calcOnExit w:val="0"/>
            <w:textInput/>
          </w:ffData>
        </w:fldChar>
      </w:r>
      <w:bookmarkStart w:id="22" w:name="Text37"/>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22"/>
      <w:r w:rsidRPr="00DF5109">
        <w:rPr>
          <w:rFonts w:ascii="Arial" w:hAnsi="Arial" w:cs="Arial"/>
        </w:rPr>
        <w:t xml:space="preserve"> day of </w:t>
      </w:r>
      <w:r w:rsidRPr="00DF5109">
        <w:rPr>
          <w:rFonts w:ascii="Arial" w:hAnsi="Arial" w:cs="Arial"/>
        </w:rPr>
        <w:fldChar w:fldCharType="begin">
          <w:ffData>
            <w:name w:val="Text38"/>
            <w:enabled/>
            <w:calcOnExit w:val="0"/>
            <w:textInput/>
          </w:ffData>
        </w:fldChar>
      </w:r>
      <w:bookmarkStart w:id="23" w:name="Text38"/>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23"/>
      <w:r w:rsidRPr="00DF5109">
        <w:rPr>
          <w:rFonts w:ascii="Arial" w:hAnsi="Arial" w:cs="Arial"/>
        </w:rPr>
        <w:t xml:space="preserve">, the said Council did levy special assessments for and on account of the cost of construction of the </w:t>
      </w:r>
      <w:r w:rsidRPr="00DF5109">
        <w:rPr>
          <w:rFonts w:ascii="Arial" w:hAnsi="Arial" w:cs="Arial"/>
        </w:rPr>
        <w:fldChar w:fldCharType="begin">
          <w:ffData>
            <w:name w:val="Text39"/>
            <w:enabled/>
            <w:calcOnExit w:val="0"/>
            <w:textInput>
              <w:default w:val="[NAME OF PROJECT]"/>
            </w:textInput>
          </w:ffData>
        </w:fldChar>
      </w:r>
      <w:bookmarkStart w:id="24" w:name="Text39"/>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[NAME OF PROJECT]</w:t>
      </w:r>
      <w:r w:rsidRPr="00DF5109">
        <w:rPr>
          <w:rFonts w:ascii="Arial" w:hAnsi="Arial" w:cs="Arial"/>
        </w:rPr>
        <w:fldChar w:fldCharType="end"/>
      </w:r>
      <w:bookmarkEnd w:id="24"/>
      <w:r w:rsidRPr="00DF5109">
        <w:rPr>
          <w:rFonts w:ascii="Arial" w:hAnsi="Arial" w:cs="Arial"/>
        </w:rPr>
        <w:t xml:space="preserve">, under contract with </w:t>
      </w:r>
      <w:r w:rsidRPr="00DF5109">
        <w:rPr>
          <w:rFonts w:ascii="Arial" w:hAnsi="Arial" w:cs="Arial"/>
        </w:rPr>
        <w:fldChar w:fldCharType="begin">
          <w:ffData>
            <w:name w:val="Text40"/>
            <w:enabled/>
            <w:calcOnExit w:val="0"/>
            <w:textInput>
              <w:default w:val="[NAME OF CONTRACTOR]"/>
            </w:textInput>
          </w:ffData>
        </w:fldChar>
      </w:r>
      <w:bookmarkStart w:id="25" w:name="Text40"/>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[NAME OF CONTRACTOR]</w:t>
      </w:r>
      <w:r w:rsidRPr="00DF5109">
        <w:rPr>
          <w:rFonts w:ascii="Arial" w:hAnsi="Arial" w:cs="Arial"/>
        </w:rPr>
        <w:fldChar w:fldCharType="end"/>
      </w:r>
      <w:bookmarkEnd w:id="25"/>
      <w:r w:rsidRPr="00DF5109">
        <w:rPr>
          <w:rFonts w:ascii="Arial" w:hAnsi="Arial" w:cs="Arial"/>
        </w:rPr>
        <w:t xml:space="preserve"> of </w:t>
      </w:r>
      <w:r w:rsidRPr="00DF5109">
        <w:rPr>
          <w:rFonts w:ascii="Arial" w:hAnsi="Arial" w:cs="Arial"/>
        </w:rPr>
        <w:fldChar w:fldCharType="begin">
          <w:ffData>
            <w:name w:val="Text41"/>
            <w:enabled/>
            <w:calcOnExit w:val="0"/>
            <w:textInput>
              <w:default w:val="[CITY]"/>
            </w:textInput>
          </w:ffData>
        </w:fldChar>
      </w:r>
      <w:bookmarkStart w:id="26" w:name="Text41"/>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[CITY]</w:t>
      </w:r>
      <w:r w:rsidRPr="00DF5109">
        <w:rPr>
          <w:rFonts w:ascii="Arial" w:hAnsi="Arial" w:cs="Arial"/>
        </w:rPr>
        <w:fldChar w:fldCharType="end"/>
      </w:r>
      <w:bookmarkEnd w:id="26"/>
      <w:r w:rsidRPr="00DF5109">
        <w:rPr>
          <w:rFonts w:ascii="Arial" w:hAnsi="Arial" w:cs="Arial"/>
        </w:rPr>
        <w:t>, Iowa, on the following or portions thereof, in said Municipality, to-wit:</w:t>
      </w:r>
      <w:proofErr w:type="gramEnd"/>
    </w:p>
    <w:p w14:paraId="3B31EC92" w14:textId="77777777" w:rsidR="00DF5109" w:rsidRPr="00DF5109" w:rsidRDefault="00DF5109" w:rsidP="00DF5109">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675"/>
        <w:gridCol w:w="4675"/>
      </w:tblGrid>
      <w:tr w:rsidR="00376D8F" w14:paraId="4D1DC9D5" w14:textId="77777777" w:rsidTr="004E4CE1">
        <w:tc>
          <w:tcPr>
            <w:tcW w:w="4932" w:type="dxa"/>
          </w:tcPr>
          <w:p w14:paraId="054D7A1B" w14:textId="77777777" w:rsidR="00376D8F" w:rsidRDefault="00376D8F" w:rsidP="004E4CE1">
            <w:pPr>
              <w:jc w:val="both"/>
              <w:rPr>
                <w:rFonts w:ascii="Arial" w:hAnsi="Arial" w:cs="Arial"/>
              </w:rPr>
            </w:pPr>
            <w:r>
              <w:rPr>
                <w:rFonts w:ascii="Arial" w:hAnsi="Arial" w:cs="Arial"/>
              </w:rPr>
              <w:t>[GPN]</w:t>
            </w:r>
            <w:r>
              <w:rPr>
                <w:rFonts w:ascii="Arial" w:hAnsi="Arial" w:cs="Arial"/>
              </w:rPr>
              <w:br/>
              <w:t>[Legal Description]</w:t>
            </w:r>
          </w:p>
        </w:tc>
        <w:tc>
          <w:tcPr>
            <w:tcW w:w="4932" w:type="dxa"/>
          </w:tcPr>
          <w:p w14:paraId="085201DA" w14:textId="77777777" w:rsidR="00376D8F" w:rsidRDefault="00376D8F" w:rsidP="004E4CE1">
            <w:pPr>
              <w:jc w:val="both"/>
              <w:rPr>
                <w:rFonts w:ascii="Arial" w:hAnsi="Arial" w:cs="Arial"/>
              </w:rPr>
            </w:pPr>
            <w:r>
              <w:rPr>
                <w:rFonts w:ascii="Arial" w:hAnsi="Arial" w:cs="Arial"/>
              </w:rPr>
              <w:t>[GPN]</w:t>
            </w:r>
            <w:bookmarkStart w:id="27" w:name="_GoBack"/>
            <w:bookmarkEnd w:id="27"/>
            <w:r>
              <w:rPr>
                <w:rFonts w:ascii="Arial" w:hAnsi="Arial" w:cs="Arial"/>
              </w:rPr>
              <w:br/>
              <w:t>[Legal Description]</w:t>
            </w:r>
          </w:p>
        </w:tc>
      </w:tr>
      <w:tr w:rsidR="00376D8F" w14:paraId="407B7C48" w14:textId="77777777" w:rsidTr="004E4CE1">
        <w:tc>
          <w:tcPr>
            <w:tcW w:w="4932" w:type="dxa"/>
          </w:tcPr>
          <w:p w14:paraId="0AD4CEB8" w14:textId="77777777" w:rsidR="00376D8F" w:rsidRDefault="00376D8F" w:rsidP="004E4CE1">
            <w:pPr>
              <w:jc w:val="both"/>
              <w:rPr>
                <w:rFonts w:ascii="Arial" w:hAnsi="Arial" w:cs="Arial"/>
              </w:rPr>
            </w:pPr>
          </w:p>
        </w:tc>
        <w:tc>
          <w:tcPr>
            <w:tcW w:w="4932" w:type="dxa"/>
          </w:tcPr>
          <w:p w14:paraId="210B1042" w14:textId="77777777" w:rsidR="00376D8F" w:rsidRDefault="00376D8F" w:rsidP="004E4CE1">
            <w:pPr>
              <w:jc w:val="both"/>
              <w:rPr>
                <w:rFonts w:ascii="Arial" w:hAnsi="Arial" w:cs="Arial"/>
              </w:rPr>
            </w:pPr>
          </w:p>
        </w:tc>
      </w:tr>
      <w:tr w:rsidR="00376D8F" w14:paraId="4AE3F93C" w14:textId="77777777" w:rsidTr="004E4CE1">
        <w:tc>
          <w:tcPr>
            <w:tcW w:w="4932" w:type="dxa"/>
          </w:tcPr>
          <w:p w14:paraId="5C5BBADC" w14:textId="77777777" w:rsidR="00376D8F" w:rsidRDefault="00376D8F" w:rsidP="004E4CE1">
            <w:pPr>
              <w:jc w:val="both"/>
              <w:rPr>
                <w:rFonts w:ascii="Arial" w:hAnsi="Arial" w:cs="Arial"/>
              </w:rPr>
            </w:pPr>
          </w:p>
        </w:tc>
        <w:tc>
          <w:tcPr>
            <w:tcW w:w="4932" w:type="dxa"/>
          </w:tcPr>
          <w:p w14:paraId="461C688E" w14:textId="77777777" w:rsidR="00376D8F" w:rsidRDefault="00376D8F" w:rsidP="004E4CE1">
            <w:pPr>
              <w:jc w:val="both"/>
              <w:rPr>
                <w:rFonts w:ascii="Arial" w:hAnsi="Arial" w:cs="Arial"/>
              </w:rPr>
            </w:pPr>
          </w:p>
        </w:tc>
      </w:tr>
    </w:tbl>
    <w:p w14:paraId="26DD50FC"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p>
    <w:p w14:paraId="13789364" w14:textId="77777777" w:rsidR="00DF5109" w:rsidRPr="00DF5109" w:rsidRDefault="00DF5109" w:rsidP="00DF5109">
      <w:pPr>
        <w:spacing w:after="0" w:line="240" w:lineRule="auto"/>
        <w:jc w:val="both"/>
        <w:rPr>
          <w:rFonts w:ascii="Arial" w:hAnsi="Arial" w:cs="Arial"/>
        </w:rPr>
      </w:pPr>
      <w:r w:rsidRPr="00DF5109">
        <w:rPr>
          <w:rFonts w:ascii="Arial" w:hAnsi="Arial" w:cs="Arial"/>
        </w:rPr>
        <w:t>That the district benefited and assessed for this cost of the improvement is described as follows:</w:t>
      </w:r>
    </w:p>
    <w:p w14:paraId="13BB0D84" w14:textId="77777777" w:rsidR="00DF5109" w:rsidRPr="00DF5109" w:rsidRDefault="00DF5109" w:rsidP="00DF5109">
      <w:pPr>
        <w:spacing w:after="0" w:line="240" w:lineRule="auto"/>
        <w:jc w:val="both"/>
        <w:rPr>
          <w:rFonts w:ascii="Arial" w:hAnsi="Arial" w:cs="Arial"/>
        </w:rPr>
      </w:pPr>
    </w:p>
    <w:p w14:paraId="0A023E8C"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00376D8F">
        <w:rPr>
          <w:rFonts w:ascii="Arial" w:hAnsi="Arial" w:cs="Arial"/>
        </w:rPr>
        <w:t>[List the project boundaries]</w:t>
      </w:r>
    </w:p>
    <w:p w14:paraId="1326402D" w14:textId="77777777" w:rsidR="00DF5109" w:rsidRPr="00DF5109" w:rsidRDefault="00DF5109" w:rsidP="00DF5109">
      <w:pPr>
        <w:spacing w:after="0" w:line="240" w:lineRule="auto"/>
        <w:jc w:val="both"/>
        <w:rPr>
          <w:rFonts w:ascii="Arial" w:hAnsi="Arial" w:cs="Arial"/>
        </w:rPr>
      </w:pPr>
    </w:p>
    <w:p w14:paraId="3D78C47B"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I further certify that the said assessments of $500 or more are payable in ten (10) equal annual installments, together with interest thereon at the rate of 9 percent per annum computed to December 1</w:t>
      </w:r>
      <w:r w:rsidRPr="00DF5109">
        <w:rPr>
          <w:rFonts w:ascii="Arial" w:hAnsi="Arial" w:cs="Arial"/>
          <w:vertAlign w:val="superscript"/>
        </w:rPr>
        <w:t>st</w:t>
      </w:r>
      <w:r w:rsidRPr="00DF5109">
        <w:rPr>
          <w:rFonts w:ascii="Arial" w:hAnsi="Arial" w:cs="Arial"/>
        </w:rPr>
        <w:t xml:space="preserve"> following the due date of each installment.  Interest commences </w:t>
      </w:r>
      <w:proofErr w:type="gramStart"/>
      <w:r w:rsidRPr="00DF5109">
        <w:rPr>
          <w:rFonts w:ascii="Arial" w:hAnsi="Arial" w:cs="Arial"/>
        </w:rPr>
        <w:t xml:space="preserve">on </w:t>
      </w:r>
      <w:commentRangeStart w:id="28"/>
      <w:proofErr w:type="gramEnd"/>
      <w:r w:rsidRPr="00DF5109">
        <w:rPr>
          <w:rFonts w:ascii="Arial" w:hAnsi="Arial" w:cs="Arial"/>
        </w:rPr>
        <w:fldChar w:fldCharType="begin">
          <w:ffData>
            <w:name w:val="Text36"/>
            <w:enabled/>
            <w:calcOnExit w:val="0"/>
            <w:textInput/>
          </w:ffData>
        </w:fldChar>
      </w:r>
      <w:bookmarkStart w:id="29" w:name="Text36"/>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29"/>
      <w:commentRangeEnd w:id="28"/>
      <w:r w:rsidR="00376D8F">
        <w:rPr>
          <w:rStyle w:val="CommentReference"/>
          <w:rFonts w:ascii="Arial" w:eastAsia="Times New Roman" w:hAnsi="Arial" w:cs="Times New Roman"/>
          <w:color w:val="0000FF"/>
        </w:rPr>
        <w:commentReference w:id="28"/>
      </w:r>
      <w:r w:rsidRPr="00DF5109">
        <w:rPr>
          <w:rFonts w:ascii="Arial" w:hAnsi="Arial" w:cs="Arial"/>
        </w:rPr>
        <w:t>, the date of acceptance of the work.  The first annual installment, or the full amount of assessments less than $500.00, are due and payable on July 1</w:t>
      </w:r>
      <w:r w:rsidRPr="00DF5109">
        <w:rPr>
          <w:rFonts w:ascii="Arial" w:hAnsi="Arial" w:cs="Arial"/>
          <w:vertAlign w:val="superscript"/>
        </w:rPr>
        <w:t>st</w:t>
      </w:r>
      <w:r w:rsidRPr="00DF5109">
        <w:rPr>
          <w:rFonts w:ascii="Arial" w:hAnsi="Arial" w:cs="Arial"/>
        </w:rPr>
        <w:t xml:space="preserve"> following the date of levy of these assessments as set forth above (unless this certification is made within less than thirty days prior to July 1</w:t>
      </w:r>
      <w:r w:rsidRPr="00DF5109">
        <w:rPr>
          <w:rFonts w:ascii="Arial" w:hAnsi="Arial" w:cs="Arial"/>
          <w:vertAlign w:val="superscript"/>
        </w:rPr>
        <w:t>st</w:t>
      </w:r>
      <w:r w:rsidRPr="00DF5109">
        <w:rPr>
          <w:rFonts w:ascii="Arial" w:hAnsi="Arial" w:cs="Arial"/>
        </w:rPr>
        <w:t>) and is subject to the provisions of Section 384.65, City Code of Iowa, with respect to lien, delinquent dates, interest, penalties and years of payment.</w:t>
      </w:r>
    </w:p>
    <w:p w14:paraId="5D167D1F" w14:textId="77777777" w:rsidR="00DF5109" w:rsidRPr="00DF5109" w:rsidRDefault="00DF5109" w:rsidP="00DF5109">
      <w:pPr>
        <w:spacing w:after="0" w:line="240" w:lineRule="auto"/>
        <w:jc w:val="both"/>
        <w:rPr>
          <w:rFonts w:ascii="Arial" w:hAnsi="Arial" w:cs="Arial"/>
        </w:rPr>
      </w:pPr>
    </w:p>
    <w:p w14:paraId="42CAF151"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Special assessment deficiencies as set forth in the Schedule of Assessments are conditionally levied and are certified pursuant to Code Section 384.63.  The period for amortization of special assessment deficiencies established by law and by action of the City Council is ten (10) years.</w:t>
      </w:r>
    </w:p>
    <w:p w14:paraId="7E988F35" w14:textId="77777777" w:rsidR="00DF5109" w:rsidRPr="00DF5109" w:rsidRDefault="00DF5109" w:rsidP="00DF5109">
      <w:pPr>
        <w:spacing w:after="0" w:line="240" w:lineRule="auto"/>
        <w:jc w:val="both"/>
        <w:rPr>
          <w:rFonts w:ascii="Arial" w:hAnsi="Arial" w:cs="Arial"/>
        </w:rPr>
      </w:pPr>
    </w:p>
    <w:p w14:paraId="3DBADBD7"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Assessments may be paid in full or in part at the office of the City Treasurer, within thirty days of the first publication of the notice of this filing of the final assessment schedule.</w:t>
      </w:r>
    </w:p>
    <w:p w14:paraId="44909D0C" w14:textId="77777777" w:rsidR="00DF5109" w:rsidRPr="00DF5109" w:rsidRDefault="00DF5109" w:rsidP="00DF5109">
      <w:pPr>
        <w:spacing w:after="0" w:line="240" w:lineRule="auto"/>
        <w:jc w:val="both"/>
        <w:rPr>
          <w:rFonts w:ascii="Arial" w:hAnsi="Arial" w:cs="Arial"/>
        </w:rPr>
      </w:pPr>
    </w:p>
    <w:p w14:paraId="7AE5BC4F" w14:textId="77777777" w:rsidR="00331595" w:rsidRDefault="00DF5109" w:rsidP="00331595">
      <w:pPr>
        <w:spacing w:after="0" w:line="240" w:lineRule="auto"/>
        <w:jc w:val="both"/>
        <w:rPr>
          <w:rFonts w:ascii="Arial" w:hAnsi="Arial" w:cs="Arial"/>
        </w:rPr>
      </w:pPr>
      <w:r w:rsidRPr="00DF5109">
        <w:rPr>
          <w:rFonts w:ascii="Arial" w:hAnsi="Arial" w:cs="Arial"/>
        </w:rPr>
        <w:t xml:space="preserve">     IN WITNESS WHEREOF, I have hereunto set my hand and official seal on the </w:t>
      </w:r>
      <w:r w:rsidRPr="00DF5109">
        <w:rPr>
          <w:rFonts w:ascii="Arial" w:hAnsi="Arial" w:cs="Arial"/>
        </w:rPr>
        <w:fldChar w:fldCharType="begin">
          <w:ffData>
            <w:name w:val="Text42"/>
            <w:enabled/>
            <w:calcOnExit w:val="0"/>
            <w:textInput/>
          </w:ffData>
        </w:fldChar>
      </w:r>
      <w:bookmarkStart w:id="30" w:name="Text42"/>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30"/>
      <w:r w:rsidRPr="00DF5109">
        <w:rPr>
          <w:rFonts w:ascii="Arial" w:hAnsi="Arial" w:cs="Arial"/>
        </w:rPr>
        <w:t xml:space="preserve"> day of </w:t>
      </w:r>
      <w:r w:rsidRPr="00DF5109">
        <w:rPr>
          <w:rFonts w:ascii="Arial" w:hAnsi="Arial" w:cs="Arial"/>
        </w:rPr>
        <w:fldChar w:fldCharType="begin">
          <w:ffData>
            <w:name w:val="Text43"/>
            <w:enabled/>
            <w:calcOnExit w:val="0"/>
            <w:textInput/>
          </w:ffData>
        </w:fldChar>
      </w:r>
      <w:bookmarkStart w:id="31" w:name="Text43"/>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31"/>
      <w:r w:rsidRPr="00DF5109">
        <w:rPr>
          <w:rFonts w:ascii="Arial" w:hAnsi="Arial" w:cs="Arial"/>
        </w:rPr>
        <w:t xml:space="preserve"> 20</w:t>
      </w:r>
      <w:r w:rsidRPr="00DF5109">
        <w:rPr>
          <w:rFonts w:ascii="Arial" w:hAnsi="Arial" w:cs="Arial"/>
        </w:rPr>
        <w:fldChar w:fldCharType="begin">
          <w:ffData>
            <w:name w:val="Text44"/>
            <w:enabled/>
            <w:calcOnExit w:val="0"/>
            <w:textInput/>
          </w:ffData>
        </w:fldChar>
      </w:r>
      <w:bookmarkStart w:id="32" w:name="Text44"/>
      <w:r w:rsidRPr="00DF5109">
        <w:rPr>
          <w:rFonts w:ascii="Arial" w:hAnsi="Arial" w:cs="Arial"/>
        </w:rPr>
        <w:instrText xml:space="preserve"> FORMTEXT </w:instrText>
      </w:r>
      <w:r w:rsidRPr="00DF5109">
        <w:rPr>
          <w:rFonts w:ascii="Arial" w:hAnsi="Arial" w:cs="Arial"/>
        </w:rPr>
      </w:r>
      <w:r w:rsidRPr="00DF5109">
        <w:rPr>
          <w:rFonts w:ascii="Arial" w:hAnsi="Arial" w:cs="Arial"/>
        </w:rPr>
        <w:fldChar w:fldCharType="separate"/>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00482B67">
        <w:rPr>
          <w:rFonts w:ascii="Arial" w:hAnsi="Arial" w:cs="Arial"/>
          <w:noProof/>
        </w:rPr>
        <w:t> </w:t>
      </w:r>
      <w:r w:rsidRPr="00DF5109">
        <w:rPr>
          <w:rFonts w:ascii="Arial" w:hAnsi="Arial" w:cs="Arial"/>
        </w:rPr>
        <w:fldChar w:fldCharType="end"/>
      </w:r>
      <w:bookmarkEnd w:id="32"/>
      <w:r w:rsidRPr="00DF5109">
        <w:rPr>
          <w:rFonts w:ascii="Arial" w:hAnsi="Arial" w:cs="Arial"/>
        </w:rPr>
        <w:t>.</w:t>
      </w:r>
      <w:r w:rsidR="00331595" w:rsidRPr="00331595">
        <w:rPr>
          <w:rFonts w:ascii="Arial" w:hAnsi="Arial" w:cs="Arial"/>
        </w:rPr>
        <w:t xml:space="preserve"> </w:t>
      </w:r>
    </w:p>
    <w:p w14:paraId="5A761291" w14:textId="77777777" w:rsidR="00331595" w:rsidRDefault="00331595" w:rsidP="00331595">
      <w:pPr>
        <w:spacing w:after="0" w:line="240" w:lineRule="auto"/>
        <w:jc w:val="both"/>
        <w:rPr>
          <w:rFonts w:ascii="Arial" w:hAnsi="Arial" w:cs="Arial"/>
        </w:rPr>
      </w:pPr>
    </w:p>
    <w:tbl>
      <w:tblPr>
        <w:tblStyle w:val="TableGrid"/>
        <w:tblW w:w="0" w:type="auto"/>
        <w:jc w:val="right"/>
        <w:tblLayout w:type="fixed"/>
        <w:tblLook w:val="04A0" w:firstRow="1" w:lastRow="0" w:firstColumn="1" w:lastColumn="0" w:noHBand="0" w:noVBand="1"/>
      </w:tblPr>
      <w:tblGrid>
        <w:gridCol w:w="4968"/>
      </w:tblGrid>
      <w:tr w:rsidR="00331595" w14:paraId="39C032F4" w14:textId="77777777" w:rsidTr="00226B12">
        <w:trPr>
          <w:jc w:val="right"/>
        </w:trPr>
        <w:tc>
          <w:tcPr>
            <w:tcW w:w="4968" w:type="dxa"/>
            <w:tcBorders>
              <w:top w:val="nil"/>
              <w:left w:val="nil"/>
              <w:bottom w:val="nil"/>
              <w:right w:val="nil"/>
            </w:tcBorders>
            <w:hideMark/>
          </w:tcPr>
          <w:p w14:paraId="7EB325DB" w14:textId="77777777" w:rsidR="00331595" w:rsidRDefault="00331595" w:rsidP="00226B12">
            <w:pPr>
              <w:ind w:right="72"/>
              <w:rPr>
                <w:rFonts w:ascii="Arial" w:hAnsi="Arial" w:cs="Arial"/>
              </w:rPr>
            </w:pPr>
            <w:r w:rsidRPr="0061459C">
              <w:rPr>
                <w:rFonts w:ascii="Arial" w:hAnsi="Arial" w:cs="Arial"/>
                <w:highlight w:val="cyan"/>
              </w:rPr>
              <w:t>ClerkSignature</w:t>
            </w:r>
          </w:p>
        </w:tc>
      </w:tr>
    </w:tbl>
    <w:p w14:paraId="1D6F7FCD" w14:textId="77777777" w:rsidR="00DF5109" w:rsidRPr="00DF5109" w:rsidRDefault="00DF5109" w:rsidP="00331595">
      <w:pPr>
        <w:spacing w:after="0" w:line="240" w:lineRule="auto"/>
        <w:jc w:val="both"/>
        <w:rPr>
          <w:rFonts w:ascii="Arial" w:hAnsi="Arial" w:cs="Arial"/>
        </w:rPr>
      </w:pPr>
    </w:p>
    <w:p w14:paraId="5986A80C" w14:textId="77777777" w:rsidR="00DF5109" w:rsidRPr="00DF5109" w:rsidRDefault="00DF5109" w:rsidP="00DF5109">
      <w:pPr>
        <w:spacing w:after="0" w:line="240" w:lineRule="auto"/>
        <w:jc w:val="both"/>
        <w:rPr>
          <w:rFonts w:ascii="Arial" w:hAnsi="Arial" w:cs="Arial"/>
        </w:rPr>
      </w:pPr>
    </w:p>
    <w:p w14:paraId="1DE9C6A1" w14:textId="77777777" w:rsidR="00DF5109" w:rsidRPr="00DF5109" w:rsidRDefault="00DF5109" w:rsidP="00DF5109">
      <w:pPr>
        <w:spacing w:after="0" w:line="240" w:lineRule="auto"/>
        <w:jc w:val="both"/>
        <w:rPr>
          <w:rFonts w:ascii="Arial" w:hAnsi="Arial" w:cs="Arial"/>
        </w:rPr>
      </w:pPr>
    </w:p>
    <w:p w14:paraId="2C75C20A" w14:textId="77777777" w:rsidR="00DF5109" w:rsidRPr="00DF5109" w:rsidRDefault="00DF5109" w:rsidP="00DF5109">
      <w:pPr>
        <w:spacing w:after="0" w:line="240" w:lineRule="auto"/>
        <w:jc w:val="both"/>
        <w:rPr>
          <w:rFonts w:ascii="Arial" w:hAnsi="Arial" w:cs="Arial"/>
        </w:rPr>
      </w:pPr>
    </w:p>
    <w:p w14:paraId="3CA1D246" w14:textId="77777777" w:rsidR="00DF5109" w:rsidRPr="00DF5109" w:rsidRDefault="00DF5109" w:rsidP="00DF5109">
      <w:pPr>
        <w:spacing w:after="0" w:line="240" w:lineRule="auto"/>
        <w:jc w:val="both"/>
        <w:rPr>
          <w:rFonts w:ascii="Arial" w:hAnsi="Arial" w:cs="Arial"/>
        </w:rPr>
      </w:pPr>
    </w:p>
    <w:p w14:paraId="270C9CB3"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I hereby certify that on the _____ day of ____________________, 20___, there was filed with me as County Treasurer of Linn County, State of Iowa, an executed copy of the certificate of the City Clerk of Cedar Rapids, Iowa, hereinabove set out, relating to the levy of special assessments, covering the recently completed street improvements in said Municipality, and a copy of the final plat and schedule of assessments and conditional deficiency assessments, referred to in the resolution levying said assessments, heretofore adopted by the City Council on </w:t>
      </w:r>
      <w:r w:rsidR="00331595">
        <w:rPr>
          <w:rFonts w:ascii="Arial" w:hAnsi="Arial" w:cs="Arial"/>
        </w:rPr>
        <w:fldChar w:fldCharType="begin">
          <w:ffData>
            <w:name w:val="Text55"/>
            <w:enabled/>
            <w:calcOnExit w:val="0"/>
            <w:textInput>
              <w:default w:val="[City Council Date]"/>
            </w:textInput>
          </w:ffData>
        </w:fldChar>
      </w:r>
      <w:bookmarkStart w:id="33" w:name="Text55"/>
      <w:r w:rsidR="00331595">
        <w:rPr>
          <w:rFonts w:ascii="Arial" w:hAnsi="Arial" w:cs="Arial"/>
        </w:rPr>
        <w:instrText xml:space="preserve"> FORMTEXT </w:instrText>
      </w:r>
      <w:r w:rsidR="00331595">
        <w:rPr>
          <w:rFonts w:ascii="Arial" w:hAnsi="Arial" w:cs="Arial"/>
        </w:rPr>
      </w:r>
      <w:r w:rsidR="00331595">
        <w:rPr>
          <w:rFonts w:ascii="Arial" w:hAnsi="Arial" w:cs="Arial"/>
        </w:rPr>
        <w:fldChar w:fldCharType="separate"/>
      </w:r>
      <w:r w:rsidR="00482B67">
        <w:rPr>
          <w:rFonts w:ascii="Arial" w:hAnsi="Arial" w:cs="Arial"/>
          <w:noProof/>
        </w:rPr>
        <w:t>[City Council Date]</w:t>
      </w:r>
      <w:r w:rsidR="00331595">
        <w:rPr>
          <w:rFonts w:ascii="Arial" w:hAnsi="Arial" w:cs="Arial"/>
        </w:rPr>
        <w:fldChar w:fldCharType="end"/>
      </w:r>
      <w:bookmarkEnd w:id="33"/>
      <w:r w:rsidR="00331595">
        <w:rPr>
          <w:rFonts w:ascii="Arial" w:hAnsi="Arial" w:cs="Arial"/>
        </w:rPr>
        <w:t xml:space="preserve">, </w:t>
      </w:r>
      <w:r w:rsidRPr="00DF5109">
        <w:rPr>
          <w:rFonts w:ascii="Arial" w:hAnsi="Arial" w:cs="Arial"/>
        </w:rPr>
        <w:t>20_____.</w:t>
      </w:r>
    </w:p>
    <w:p w14:paraId="29E44DA1" w14:textId="77777777" w:rsidR="00DF5109" w:rsidRPr="00DF5109" w:rsidRDefault="00DF5109" w:rsidP="00DF5109">
      <w:pPr>
        <w:spacing w:after="0" w:line="240" w:lineRule="auto"/>
        <w:jc w:val="both"/>
        <w:rPr>
          <w:rFonts w:ascii="Arial" w:hAnsi="Arial" w:cs="Arial"/>
        </w:rPr>
      </w:pPr>
    </w:p>
    <w:p w14:paraId="3682E1B8" w14:textId="77777777" w:rsidR="00DF5109" w:rsidRPr="00DF5109" w:rsidRDefault="00DF5109" w:rsidP="00DF5109">
      <w:pPr>
        <w:spacing w:after="0" w:line="240" w:lineRule="auto"/>
        <w:jc w:val="both"/>
        <w:rPr>
          <w:rFonts w:ascii="Arial" w:hAnsi="Arial" w:cs="Arial"/>
        </w:rPr>
      </w:pPr>
    </w:p>
    <w:p w14:paraId="561A2D94"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t>______________________________________</w:t>
      </w:r>
    </w:p>
    <w:p w14:paraId="45536985"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t>County Treasurer</w:t>
      </w:r>
    </w:p>
    <w:p w14:paraId="2C03FC98" w14:textId="77777777" w:rsidR="00DF5109" w:rsidRPr="00DF5109" w:rsidRDefault="00DF5109" w:rsidP="00DF5109">
      <w:pPr>
        <w:spacing w:after="0" w:line="240" w:lineRule="auto"/>
        <w:jc w:val="both"/>
        <w:rPr>
          <w:rFonts w:ascii="Arial" w:hAnsi="Arial" w:cs="Arial"/>
        </w:rPr>
      </w:pPr>
    </w:p>
    <w:p w14:paraId="2FFE0E90" w14:textId="77777777" w:rsidR="00DF5109" w:rsidRPr="00DF5109" w:rsidRDefault="00DF5109" w:rsidP="00DF5109">
      <w:pPr>
        <w:spacing w:after="0" w:line="240" w:lineRule="auto"/>
        <w:jc w:val="both"/>
        <w:rPr>
          <w:rFonts w:ascii="Arial" w:hAnsi="Arial" w:cs="Arial"/>
        </w:rPr>
      </w:pPr>
    </w:p>
    <w:p w14:paraId="40817EC2" w14:textId="77777777" w:rsidR="00DF5109" w:rsidRPr="00DF5109" w:rsidRDefault="00DF5109" w:rsidP="00DF5109">
      <w:pPr>
        <w:spacing w:after="0" w:line="240" w:lineRule="auto"/>
        <w:jc w:val="both"/>
        <w:rPr>
          <w:rFonts w:ascii="Arial" w:hAnsi="Arial" w:cs="Arial"/>
        </w:rPr>
      </w:pPr>
    </w:p>
    <w:p w14:paraId="42E8A727" w14:textId="77777777" w:rsidR="00DF5109" w:rsidRPr="00DF5109" w:rsidRDefault="00DF5109" w:rsidP="00DF5109">
      <w:pPr>
        <w:spacing w:after="0" w:line="240" w:lineRule="auto"/>
        <w:jc w:val="both"/>
        <w:rPr>
          <w:rFonts w:ascii="Arial" w:hAnsi="Arial" w:cs="Arial"/>
        </w:rPr>
      </w:pPr>
    </w:p>
    <w:p w14:paraId="7261525D" w14:textId="77777777" w:rsidR="00DF5109" w:rsidRPr="00DF5109" w:rsidRDefault="00DF5109" w:rsidP="00DF5109">
      <w:pPr>
        <w:spacing w:after="0" w:line="240" w:lineRule="auto"/>
        <w:jc w:val="both"/>
        <w:rPr>
          <w:rFonts w:ascii="Arial" w:hAnsi="Arial" w:cs="Arial"/>
        </w:rPr>
      </w:pPr>
      <w:r w:rsidRPr="00DF5109">
        <w:rPr>
          <w:rFonts w:ascii="Arial" w:hAnsi="Arial" w:cs="Arial"/>
        </w:rPr>
        <w:t xml:space="preserve">     I hereby certify that on the ____ day of ________________________, 20___, there was filed with me as Building Permit Official of the City of Cedar Rapids, Iowa, an executed copy of the certificate of the City Clerk of Cedar Rapids, Iowa, hereinabove set out, relating to the levy of special assessments, covering the recently completed street improvements in said Municipality, and a copy of the final plat and schedule of assessments and conditional deficiency assessments, referred to in the resolution levying said assessments, heretofore adopted by the City Council on </w:t>
      </w:r>
      <w:r w:rsidR="00331595">
        <w:rPr>
          <w:rFonts w:ascii="Arial" w:hAnsi="Arial" w:cs="Arial"/>
        </w:rPr>
        <w:fldChar w:fldCharType="begin">
          <w:ffData>
            <w:name w:val="Text55"/>
            <w:enabled/>
            <w:calcOnExit w:val="0"/>
            <w:textInput>
              <w:default w:val="[City Council Date]"/>
            </w:textInput>
          </w:ffData>
        </w:fldChar>
      </w:r>
      <w:r w:rsidR="00331595">
        <w:rPr>
          <w:rFonts w:ascii="Arial" w:hAnsi="Arial" w:cs="Arial"/>
        </w:rPr>
        <w:instrText xml:space="preserve"> FORMTEXT </w:instrText>
      </w:r>
      <w:r w:rsidR="00331595">
        <w:rPr>
          <w:rFonts w:ascii="Arial" w:hAnsi="Arial" w:cs="Arial"/>
        </w:rPr>
      </w:r>
      <w:r w:rsidR="00331595">
        <w:rPr>
          <w:rFonts w:ascii="Arial" w:hAnsi="Arial" w:cs="Arial"/>
        </w:rPr>
        <w:fldChar w:fldCharType="separate"/>
      </w:r>
      <w:r w:rsidR="00482B67">
        <w:rPr>
          <w:rFonts w:ascii="Arial" w:hAnsi="Arial" w:cs="Arial"/>
          <w:noProof/>
        </w:rPr>
        <w:t>[City Council Date]</w:t>
      </w:r>
      <w:r w:rsidR="00331595">
        <w:rPr>
          <w:rFonts w:ascii="Arial" w:hAnsi="Arial" w:cs="Arial"/>
        </w:rPr>
        <w:fldChar w:fldCharType="end"/>
      </w:r>
      <w:r w:rsidRPr="00DF5109">
        <w:rPr>
          <w:rFonts w:ascii="Arial" w:hAnsi="Arial" w:cs="Arial"/>
        </w:rPr>
        <w:t>, 20__.</w:t>
      </w:r>
    </w:p>
    <w:p w14:paraId="1AA1B9C4" w14:textId="77777777" w:rsidR="00DF5109" w:rsidRPr="00DF5109" w:rsidRDefault="00DF5109" w:rsidP="00DF5109">
      <w:pPr>
        <w:spacing w:after="0" w:line="240" w:lineRule="auto"/>
        <w:jc w:val="both"/>
        <w:rPr>
          <w:rFonts w:ascii="Arial" w:hAnsi="Arial" w:cs="Arial"/>
        </w:rPr>
      </w:pPr>
    </w:p>
    <w:p w14:paraId="496050F8" w14:textId="77777777" w:rsidR="00DF5109" w:rsidRPr="00DF5109" w:rsidRDefault="00DF5109" w:rsidP="00DF5109">
      <w:pPr>
        <w:spacing w:after="0" w:line="240" w:lineRule="auto"/>
        <w:jc w:val="both"/>
        <w:rPr>
          <w:rFonts w:ascii="Arial" w:hAnsi="Arial" w:cs="Arial"/>
        </w:rPr>
      </w:pPr>
    </w:p>
    <w:p w14:paraId="0F0F1FDA"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p>
    <w:p w14:paraId="524594EF"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t>_______________________________________</w:t>
      </w:r>
    </w:p>
    <w:p w14:paraId="526F6B24"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smartTag w:uri="urn:schemas-microsoft-com:office:smarttags" w:element="PersonName">
        <w:r w:rsidRPr="00DF5109">
          <w:rPr>
            <w:rFonts w:ascii="Arial" w:hAnsi="Arial" w:cs="Arial"/>
          </w:rPr>
          <w:t>Building</w:t>
        </w:r>
      </w:smartTag>
      <w:r w:rsidRPr="00DF5109">
        <w:rPr>
          <w:rFonts w:ascii="Arial" w:hAnsi="Arial" w:cs="Arial"/>
        </w:rPr>
        <w:t xml:space="preserve"> Permit Official of the City of Cedar</w:t>
      </w:r>
    </w:p>
    <w:p w14:paraId="176E2783" w14:textId="77777777" w:rsidR="00DF5109" w:rsidRPr="00DF5109" w:rsidRDefault="00DF5109" w:rsidP="00DF5109">
      <w:pPr>
        <w:spacing w:after="0" w:line="240" w:lineRule="auto"/>
        <w:jc w:val="both"/>
        <w:rPr>
          <w:rFonts w:ascii="Arial" w:hAnsi="Arial" w:cs="Arial"/>
        </w:rPr>
      </w:pP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r>
      <w:r w:rsidRPr="00DF5109">
        <w:rPr>
          <w:rFonts w:ascii="Arial" w:hAnsi="Arial" w:cs="Arial"/>
        </w:rPr>
        <w:tab/>
        <w:t>Rapids, Iowa</w:t>
      </w:r>
    </w:p>
    <w:p w14:paraId="77EE817C" w14:textId="77777777" w:rsidR="00DF5109" w:rsidRPr="00DF5109" w:rsidRDefault="00DF5109" w:rsidP="00DF5109">
      <w:pPr>
        <w:spacing w:after="0" w:line="240" w:lineRule="auto"/>
        <w:rPr>
          <w:rFonts w:ascii="Arial" w:hAnsi="Arial" w:cs="Arial"/>
        </w:rPr>
      </w:pPr>
    </w:p>
    <w:p w14:paraId="13EA7B65" w14:textId="77777777" w:rsidR="00216E05" w:rsidRPr="00DF5109" w:rsidRDefault="00216E05" w:rsidP="00DF5109">
      <w:pPr>
        <w:spacing w:line="240" w:lineRule="auto"/>
        <w:rPr>
          <w:rFonts w:ascii="Arial" w:hAnsi="Arial" w:cs="Arial"/>
        </w:rPr>
      </w:pPr>
    </w:p>
    <w:sectPr w:rsidR="00216E05" w:rsidRPr="00DF5109" w:rsidSect="000D0DFE">
      <w:headerReference w:type="first" r:id="rId13"/>
      <w:pgSz w:w="12240" w:h="15840" w:code="1"/>
      <w:pgMar w:top="720" w:right="1440"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tls11511" w:date="2015-04-14T11:11:00Z" w:initials="tls">
    <w:p w14:paraId="1A92D7A8" w14:textId="77777777" w:rsidR="00DF5109" w:rsidRDefault="00DF5109" w:rsidP="00DF5109">
      <w:pPr>
        <w:pStyle w:val="CommentText"/>
      </w:pPr>
      <w:r>
        <w:rPr>
          <w:rStyle w:val="CommentReference"/>
        </w:rPr>
        <w:annotationRef/>
      </w:r>
      <w:r w:rsidR="00B4261F">
        <w:t xml:space="preserve">Two publications required. </w:t>
      </w:r>
      <w:r>
        <w:t>Published on Saturdays.</w:t>
      </w:r>
    </w:p>
  </w:comment>
  <w:comment w:id="28" w:author="Kariya, Nicholas C." w:date="2018-10-25T15:43:00Z" w:initials="KNC">
    <w:p w14:paraId="0E68197B" w14:textId="77777777" w:rsidR="00376D8F" w:rsidRDefault="00376D8F">
      <w:pPr>
        <w:pStyle w:val="CommentText"/>
      </w:pPr>
      <w:r>
        <w:rPr>
          <w:rStyle w:val="CommentReference"/>
        </w:rPr>
        <w:annotationRef/>
      </w:r>
      <w:r>
        <w:t>The date Council Accepts the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92D7A8" w15:done="0"/>
  <w15:commentEx w15:paraId="0E68197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75E0" w14:textId="77777777" w:rsidR="004517FB" w:rsidRDefault="004517FB" w:rsidP="003B381F">
      <w:pPr>
        <w:spacing w:after="0" w:line="240" w:lineRule="auto"/>
      </w:pPr>
      <w:r>
        <w:separator/>
      </w:r>
    </w:p>
  </w:endnote>
  <w:endnote w:type="continuationSeparator" w:id="0">
    <w:p w14:paraId="558B8418" w14:textId="77777777" w:rsidR="004517FB" w:rsidRDefault="004517FB" w:rsidP="003B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7435" w14:textId="77777777" w:rsidR="004517FB" w:rsidRDefault="004517FB" w:rsidP="003B381F">
      <w:pPr>
        <w:spacing w:after="0" w:line="240" w:lineRule="auto"/>
      </w:pPr>
      <w:r>
        <w:separator/>
      </w:r>
    </w:p>
  </w:footnote>
  <w:footnote w:type="continuationSeparator" w:id="0">
    <w:p w14:paraId="75FA756D" w14:textId="77777777" w:rsidR="004517FB" w:rsidRDefault="004517FB" w:rsidP="003B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7A3A" w14:textId="77777777" w:rsidR="00D26F74" w:rsidRDefault="006E3254" w:rsidP="00D26F74">
    <w:pPr>
      <w:pStyle w:val="Header"/>
      <w:tabs>
        <w:tab w:val="clear" w:pos="4680"/>
        <w:tab w:val="clear" w:pos="9360"/>
      </w:tabs>
      <w:jc w:val="right"/>
      <w:rPr>
        <w:rFonts w:ascii="Arial" w:hAnsi="Arial" w:cs="Arial"/>
        <w:sz w:val="18"/>
        <w:szCs w:val="18"/>
      </w:rPr>
    </w:pPr>
    <w:r>
      <w:rPr>
        <w:rFonts w:ascii="Arial" w:hAnsi="Arial" w:cs="Arial"/>
        <w:sz w:val="18"/>
        <w:szCs w:val="18"/>
      </w:rPr>
      <w:t>ENG</w:t>
    </w:r>
  </w:p>
  <w:p w14:paraId="121EB1C1" w14:textId="77777777" w:rsidR="006E3254" w:rsidRDefault="006E3254" w:rsidP="00D26F74">
    <w:pPr>
      <w:pStyle w:val="Header"/>
      <w:tabs>
        <w:tab w:val="clear" w:pos="4680"/>
        <w:tab w:val="clear" w:pos="9360"/>
      </w:tabs>
      <w:jc w:val="right"/>
      <w:rPr>
        <w:rFonts w:ascii="Arial" w:hAnsi="Arial" w:cs="Arial"/>
        <w:sz w:val="18"/>
        <w:szCs w:val="18"/>
      </w:rPr>
    </w:pPr>
    <w:r>
      <w:rPr>
        <w:rFonts w:ascii="Arial" w:hAnsi="Arial" w:cs="Arial"/>
        <w:sz w:val="18"/>
        <w:szCs w:val="18"/>
      </w:rPr>
      <w:t>CLK</w:t>
    </w:r>
  </w:p>
  <w:p w14:paraId="3E95F2CF" w14:textId="77777777" w:rsidR="006E3254" w:rsidRDefault="006E3254" w:rsidP="00D26F74">
    <w:pPr>
      <w:pStyle w:val="Header"/>
      <w:tabs>
        <w:tab w:val="clear" w:pos="4680"/>
        <w:tab w:val="clear" w:pos="9360"/>
      </w:tabs>
      <w:jc w:val="right"/>
      <w:rPr>
        <w:rFonts w:ascii="Arial" w:hAnsi="Arial" w:cs="Arial"/>
        <w:sz w:val="18"/>
        <w:szCs w:val="18"/>
      </w:rPr>
    </w:pPr>
    <w:r>
      <w:rPr>
        <w:rFonts w:ascii="Arial" w:hAnsi="Arial" w:cs="Arial"/>
        <w:sz w:val="18"/>
        <w:szCs w:val="18"/>
      </w:rPr>
      <w:t>TRS</w:t>
    </w:r>
  </w:p>
  <w:p w14:paraId="1990C3CC" w14:textId="77777777" w:rsidR="006E3254" w:rsidRPr="00D26F74" w:rsidRDefault="006E3254" w:rsidP="00D26F74">
    <w:pPr>
      <w:pStyle w:val="Header"/>
      <w:tabs>
        <w:tab w:val="clear" w:pos="4680"/>
        <w:tab w:val="clear" w:pos="9360"/>
      </w:tabs>
      <w:jc w:val="right"/>
      <w:rPr>
        <w:rFonts w:ascii="Arial" w:hAnsi="Arial" w:cs="Arial"/>
        <w:sz w:val="18"/>
        <w:szCs w:val="18"/>
      </w:rPr>
    </w:pPr>
    <w:r>
      <w:rPr>
        <w:rFonts w:ascii="Arial" w:hAnsi="Arial" w:cs="Arial"/>
        <w:sz w:val="18"/>
        <w:szCs w:val="18"/>
      </w:rPr>
      <w:t>LC TRS</w:t>
    </w:r>
  </w:p>
  <w:p w14:paraId="61B41F5B" w14:textId="77777777"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PRIMARY CIP/DID</w:t>
    </w:r>
  </w:p>
  <w:p w14:paraId="5623D361" w14:textId="77777777" w:rsid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SECONDARY CIP/DID’S (if needed)</w:t>
    </w:r>
  </w:p>
  <w:p w14:paraId="37710A9A" w14:textId="77777777" w:rsidR="00D26F74" w:rsidRDefault="00D26F74" w:rsidP="00D26F74">
    <w:pPr>
      <w:pStyle w:val="Header"/>
      <w:tabs>
        <w:tab w:val="clear" w:pos="4680"/>
        <w:tab w:val="clear" w:pos="9360"/>
      </w:tabs>
      <w:jc w:val="right"/>
      <w:rPr>
        <w:rFonts w:ascii="Arial" w:hAnsi="Arial" w:cs="Arial"/>
        <w:sz w:val="18"/>
        <w:szCs w:val="18"/>
      </w:rPr>
    </w:pPr>
  </w:p>
  <w:p w14:paraId="06B09209" w14:textId="77777777" w:rsidR="00D26F74" w:rsidRDefault="00D26F74" w:rsidP="00D26F74">
    <w:pPr>
      <w:pStyle w:val="Header"/>
      <w:tabs>
        <w:tab w:val="clear" w:pos="4680"/>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3F6A" w14:textId="77777777" w:rsidR="00DF5109" w:rsidRDefault="00DF5109" w:rsidP="00D26F74">
    <w:pPr>
      <w:pStyle w:val="Header"/>
      <w:tabs>
        <w:tab w:val="clear" w:pos="4680"/>
        <w:tab w:val="clear" w:pos="9360"/>
      </w:tabs>
      <w:jc w:val="right"/>
      <w:rPr>
        <w:rFonts w:ascii="Arial" w:hAnsi="Arial" w:cs="Arial"/>
        <w:sz w:val="18"/>
        <w:szCs w:val="18"/>
      </w:rPr>
    </w:pPr>
  </w:p>
  <w:p w14:paraId="3991789C" w14:textId="77777777" w:rsidR="00DF5109" w:rsidRDefault="00DF5109" w:rsidP="00D26F74">
    <w:pPr>
      <w:pStyle w:val="Header"/>
      <w:tabs>
        <w:tab w:val="clear" w:pos="4680"/>
        <w:tab w:val="clear" w:pos="9360"/>
      </w:tabs>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ya, Nicholas C.">
    <w15:presenceInfo w15:providerId="AD" w15:userId="S-1-5-21-3866501194-3393773080-3339676900-3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B"/>
    <w:rsid w:val="000636A8"/>
    <w:rsid w:val="000659B6"/>
    <w:rsid w:val="00091A46"/>
    <w:rsid w:val="000D0DFE"/>
    <w:rsid w:val="00117AAF"/>
    <w:rsid w:val="0016414B"/>
    <w:rsid w:val="002118AD"/>
    <w:rsid w:val="00216E05"/>
    <w:rsid w:val="0025539C"/>
    <w:rsid w:val="002658E0"/>
    <w:rsid w:val="00331595"/>
    <w:rsid w:val="00376D8F"/>
    <w:rsid w:val="003B381F"/>
    <w:rsid w:val="003B6578"/>
    <w:rsid w:val="004517FB"/>
    <w:rsid w:val="00482B67"/>
    <w:rsid w:val="00532585"/>
    <w:rsid w:val="00593298"/>
    <w:rsid w:val="005F2846"/>
    <w:rsid w:val="00624334"/>
    <w:rsid w:val="00631E12"/>
    <w:rsid w:val="00686CEF"/>
    <w:rsid w:val="00692E3C"/>
    <w:rsid w:val="006A0877"/>
    <w:rsid w:val="006E3254"/>
    <w:rsid w:val="00716AA9"/>
    <w:rsid w:val="0072284F"/>
    <w:rsid w:val="00735B6A"/>
    <w:rsid w:val="0079420E"/>
    <w:rsid w:val="007B7F00"/>
    <w:rsid w:val="007D031C"/>
    <w:rsid w:val="007D7131"/>
    <w:rsid w:val="00913E30"/>
    <w:rsid w:val="00931CEA"/>
    <w:rsid w:val="009524B3"/>
    <w:rsid w:val="00992676"/>
    <w:rsid w:val="009A1ADB"/>
    <w:rsid w:val="009B1477"/>
    <w:rsid w:val="009D2EE9"/>
    <w:rsid w:val="009E0ADA"/>
    <w:rsid w:val="009E1F26"/>
    <w:rsid w:val="00A308E6"/>
    <w:rsid w:val="00AB089D"/>
    <w:rsid w:val="00AB588C"/>
    <w:rsid w:val="00AD0E0E"/>
    <w:rsid w:val="00B22544"/>
    <w:rsid w:val="00B40475"/>
    <w:rsid w:val="00B4261F"/>
    <w:rsid w:val="00B6477B"/>
    <w:rsid w:val="00B904F7"/>
    <w:rsid w:val="00BB6BFA"/>
    <w:rsid w:val="00BE0280"/>
    <w:rsid w:val="00C03ADF"/>
    <w:rsid w:val="00C17ACC"/>
    <w:rsid w:val="00C21CDC"/>
    <w:rsid w:val="00C550A5"/>
    <w:rsid w:val="00C80B02"/>
    <w:rsid w:val="00C87097"/>
    <w:rsid w:val="00C90148"/>
    <w:rsid w:val="00C92689"/>
    <w:rsid w:val="00CB5F27"/>
    <w:rsid w:val="00D01695"/>
    <w:rsid w:val="00D26F74"/>
    <w:rsid w:val="00D43FEE"/>
    <w:rsid w:val="00D812F3"/>
    <w:rsid w:val="00DE3B40"/>
    <w:rsid w:val="00DF5109"/>
    <w:rsid w:val="00E321EE"/>
    <w:rsid w:val="00E519D5"/>
    <w:rsid w:val="00E716F9"/>
    <w:rsid w:val="00EB3762"/>
    <w:rsid w:val="00EF37B9"/>
    <w:rsid w:val="00F01E2A"/>
    <w:rsid w:val="00F34B6E"/>
    <w:rsid w:val="00F8111A"/>
    <w:rsid w:val="00F9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hapeDefaults>
    <o:shapedefaults v:ext="edit" spidmax="2049"/>
    <o:shapelayout v:ext="edit">
      <o:idmap v:ext="edit" data="1"/>
    </o:shapelayout>
  </w:shapeDefaults>
  <w:decimalSymbol w:val="."/>
  <w:listSeparator w:val=","/>
  <w14:docId w14:val="442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paragraph" w:styleId="BodyText">
    <w:name w:val="Body Text"/>
    <w:basedOn w:val="Normal"/>
    <w:link w:val="BodyTextChar"/>
    <w:rsid w:val="00DF5109"/>
    <w:pPr>
      <w:spacing w:after="0" w:line="240" w:lineRule="auto"/>
      <w:jc w:val="both"/>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DF5109"/>
    <w:rPr>
      <w:rFonts w:ascii="Arial" w:eastAsia="Times New Roman" w:hAnsi="Arial" w:cs="Times New Roman"/>
      <w:color w:val="0000FF"/>
      <w:sz w:val="24"/>
      <w:szCs w:val="20"/>
    </w:rPr>
  </w:style>
  <w:style w:type="character" w:styleId="CommentReference">
    <w:name w:val="annotation reference"/>
    <w:rsid w:val="00DF5109"/>
    <w:rPr>
      <w:sz w:val="16"/>
      <w:szCs w:val="16"/>
    </w:rPr>
  </w:style>
  <w:style w:type="paragraph" w:styleId="CommentText">
    <w:name w:val="annotation text"/>
    <w:basedOn w:val="Normal"/>
    <w:link w:val="CommentTextChar"/>
    <w:rsid w:val="00DF5109"/>
    <w:pPr>
      <w:spacing w:after="0" w:line="240" w:lineRule="auto"/>
    </w:pPr>
    <w:rPr>
      <w:rFonts w:ascii="Arial" w:eastAsia="Times New Roman" w:hAnsi="Arial" w:cs="Times New Roman"/>
      <w:color w:val="0000FF"/>
      <w:sz w:val="20"/>
      <w:szCs w:val="20"/>
    </w:rPr>
  </w:style>
  <w:style w:type="character" w:customStyle="1" w:styleId="CommentTextChar">
    <w:name w:val="Comment Text Char"/>
    <w:basedOn w:val="DefaultParagraphFont"/>
    <w:link w:val="CommentText"/>
    <w:rsid w:val="00DF5109"/>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376D8F"/>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76D8F"/>
    <w:rPr>
      <w:rFonts w:ascii="Arial" w:eastAsia="Times New Roman" w:hAnsi="Arial" w:cs="Times New Roman"/>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57">
      <w:bodyDiv w:val="1"/>
      <w:marLeft w:val="0"/>
      <w:marRight w:val="0"/>
      <w:marTop w:val="0"/>
      <w:marBottom w:val="0"/>
      <w:divBdr>
        <w:top w:val="none" w:sz="0" w:space="0" w:color="auto"/>
        <w:left w:val="none" w:sz="0" w:space="0" w:color="auto"/>
        <w:bottom w:val="none" w:sz="0" w:space="0" w:color="auto"/>
        <w:right w:val="none" w:sz="0" w:space="0" w:color="auto"/>
      </w:divBdr>
    </w:div>
    <w:div w:id="472674017">
      <w:bodyDiv w:val="1"/>
      <w:marLeft w:val="0"/>
      <w:marRight w:val="0"/>
      <w:marTop w:val="0"/>
      <w:marBottom w:val="0"/>
      <w:divBdr>
        <w:top w:val="none" w:sz="0" w:space="0" w:color="auto"/>
        <w:left w:val="none" w:sz="0" w:space="0" w:color="auto"/>
        <w:bottom w:val="none" w:sz="0" w:space="0" w:color="auto"/>
        <w:right w:val="none" w:sz="0" w:space="0" w:color="auto"/>
      </w:divBdr>
    </w:div>
    <w:div w:id="617491094">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02658102">
      <w:bodyDiv w:val="1"/>
      <w:marLeft w:val="0"/>
      <w:marRight w:val="0"/>
      <w:marTop w:val="0"/>
      <w:marBottom w:val="0"/>
      <w:divBdr>
        <w:top w:val="none" w:sz="0" w:space="0" w:color="auto"/>
        <w:left w:val="none" w:sz="0" w:space="0" w:color="auto"/>
        <w:bottom w:val="none" w:sz="0" w:space="0" w:color="auto"/>
        <w:right w:val="none" w:sz="0" w:space="0" w:color="auto"/>
      </w:divBdr>
    </w:div>
    <w:div w:id="1033728040">
      <w:bodyDiv w:val="1"/>
      <w:marLeft w:val="0"/>
      <w:marRight w:val="0"/>
      <w:marTop w:val="0"/>
      <w:marBottom w:val="0"/>
      <w:divBdr>
        <w:top w:val="none" w:sz="0" w:space="0" w:color="auto"/>
        <w:left w:val="none" w:sz="0" w:space="0" w:color="auto"/>
        <w:bottom w:val="none" w:sz="0" w:space="0" w:color="auto"/>
        <w:right w:val="none" w:sz="0" w:space="0" w:color="auto"/>
      </w:divBdr>
    </w:div>
    <w:div w:id="1373379903">
      <w:bodyDiv w:val="1"/>
      <w:marLeft w:val="0"/>
      <w:marRight w:val="0"/>
      <w:marTop w:val="0"/>
      <w:marBottom w:val="0"/>
      <w:divBdr>
        <w:top w:val="none" w:sz="0" w:space="0" w:color="auto"/>
        <w:left w:val="none" w:sz="0" w:space="0" w:color="auto"/>
        <w:bottom w:val="none" w:sz="0" w:space="0" w:color="auto"/>
        <w:right w:val="none" w:sz="0" w:space="0" w:color="auto"/>
      </w:divBdr>
    </w:div>
    <w:div w:id="1643191611">
      <w:bodyDiv w:val="1"/>
      <w:marLeft w:val="0"/>
      <w:marRight w:val="0"/>
      <w:marTop w:val="0"/>
      <w:marBottom w:val="0"/>
      <w:divBdr>
        <w:top w:val="none" w:sz="0" w:space="0" w:color="auto"/>
        <w:left w:val="none" w:sz="0" w:space="0" w:color="auto"/>
        <w:bottom w:val="none" w:sz="0" w:space="0" w:color="auto"/>
        <w:right w:val="none" w:sz="0" w:space="0" w:color="auto"/>
      </w:divBdr>
    </w:div>
    <w:div w:id="1744833741">
      <w:bodyDiv w:val="1"/>
      <w:marLeft w:val="0"/>
      <w:marRight w:val="0"/>
      <w:marTop w:val="0"/>
      <w:marBottom w:val="0"/>
      <w:divBdr>
        <w:top w:val="none" w:sz="0" w:space="0" w:color="auto"/>
        <w:left w:val="none" w:sz="0" w:space="0" w:color="auto"/>
        <w:bottom w:val="none" w:sz="0" w:space="0" w:color="auto"/>
        <w:right w:val="none" w:sz="0" w:space="0" w:color="auto"/>
      </w:divBdr>
    </w:div>
    <w:div w:id="1752848735">
      <w:bodyDiv w:val="1"/>
      <w:marLeft w:val="0"/>
      <w:marRight w:val="0"/>
      <w:marTop w:val="0"/>
      <w:marBottom w:val="0"/>
      <w:divBdr>
        <w:top w:val="none" w:sz="0" w:space="0" w:color="auto"/>
        <w:left w:val="none" w:sz="0" w:space="0" w:color="auto"/>
        <w:bottom w:val="none" w:sz="0" w:space="0" w:color="auto"/>
        <w:right w:val="none" w:sz="0" w:space="0" w:color="auto"/>
      </w:divBdr>
    </w:div>
    <w:div w:id="1856263964">
      <w:bodyDiv w:val="1"/>
      <w:marLeft w:val="0"/>
      <w:marRight w:val="0"/>
      <w:marTop w:val="0"/>
      <w:marBottom w:val="0"/>
      <w:divBdr>
        <w:top w:val="none" w:sz="0" w:space="0" w:color="auto"/>
        <w:left w:val="none" w:sz="0" w:space="0" w:color="auto"/>
        <w:bottom w:val="none" w:sz="0" w:space="0" w:color="auto"/>
        <w:right w:val="none" w:sz="0" w:space="0" w:color="auto"/>
      </w:divBdr>
    </w:div>
    <w:div w:id="20621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E1D346AA04A44AF1FB3383075FC2F" ma:contentTypeVersion="1" ma:contentTypeDescription="Create a new document." ma:contentTypeScope="" ma:versionID="47091b0c8fab8e6b5829eca16cea30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OriginatingDepartment</b:Tag>
    <b:RefOrder>1</b:RefOrder>
  </b:Source>
  <b:Source xmlns:b="http://schemas.openxmlformats.org/officeDocument/2006/bibliography" xmlns="http://schemas.openxmlformats.org/officeDocument/2006/bibliography">
    <b:Tag>DistList</b:Tag>
    <b:RefOrder>2</b:RefOrder>
  </b:Source>
  <b:Source xmlns:b="http://schemas.openxmlformats.org/officeDocument/2006/bibliography" xmlns="http://schemas.openxmlformats.org/officeDocument/2006/bibliography">
    <b:Tag>AudFile</b:Tag>
    <b:RefOrder>3</b:RefOrder>
  </b:Source>
  <b:Source xmlns:b="http://schemas.openxmlformats.org/officeDocument/2006/bibliography" xmlns="http://schemas.openxmlformats.org/officeDocument/2006/bibliography">
    <b:Tag>CIPDID</b:Tag>
    <b:RefOrder>4</b:RefOrder>
  </b:Source>
</b:Sources>
</file>

<file path=customXml/itemProps1.xml><?xml version="1.0" encoding="utf-8"?>
<ds:datastoreItem xmlns:ds="http://schemas.openxmlformats.org/officeDocument/2006/customXml" ds:itemID="{FE7823D2-4A7E-4464-BF08-FF50FD38541D}">
  <ds:schemaRefs>
    <ds:schemaRef ds:uri="http://schemas.microsoft.com/sharepoint/v3/contenttype/forms"/>
  </ds:schemaRefs>
</ds:datastoreItem>
</file>

<file path=customXml/itemProps2.xml><?xml version="1.0" encoding="utf-8"?>
<ds:datastoreItem xmlns:ds="http://schemas.openxmlformats.org/officeDocument/2006/customXml" ds:itemID="{9095D6ED-894D-464C-BDE1-32B3ED03E9EC}">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92E4500-4B91-4D00-935B-7B9F2465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E2550-AA85-43A2-A344-0F43B66F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PW_ENG_TEMP_ASSESS_FINAL_RES_STEP_5_ADOPT_LEVY_F_20190807</Template>
  <TotalTime>2</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 Nicholas C.</dc:creator>
  <cp:lastModifiedBy>Kariya, Nicholas C.</cp:lastModifiedBy>
  <cp:revision>1</cp:revision>
  <dcterms:created xsi:type="dcterms:W3CDTF">2021-06-04T19:08:00Z</dcterms:created>
  <dcterms:modified xsi:type="dcterms:W3CDTF">2021-06-04T19:10:00Z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0x010100C03E1D346AA04A44AF1FB3383075FC2F</vt:lpwstr>
  </property>
</Properties>
</file>